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7"/>
        <w:gridCol w:w="1357"/>
        <w:gridCol w:w="1357"/>
        <w:gridCol w:w="453"/>
        <w:gridCol w:w="905"/>
        <w:gridCol w:w="1493"/>
        <w:gridCol w:w="775"/>
        <w:gridCol w:w="454"/>
        <w:gridCol w:w="1360"/>
        <w:gridCol w:w="1357"/>
      </w:tblGrid>
      <w:tr w:rsidR="00D54840" w:rsidRPr="001328C7" w14:paraId="18977CC1" w14:textId="77777777">
        <w:trPr>
          <w:cantSplit/>
          <w:trHeight w:val="254"/>
        </w:trPr>
        <w:tc>
          <w:tcPr>
            <w:tcW w:w="497" w:type="dxa"/>
            <w:vMerge w:val="restart"/>
            <w:shd w:val="clear" w:color="auto" w:fill="C0C0C0"/>
            <w:textDirection w:val="btLr"/>
          </w:tcPr>
          <w:p w14:paraId="59052852" w14:textId="77777777" w:rsidR="00D54840" w:rsidRPr="001328C7" w:rsidRDefault="00435039" w:rsidP="00090291">
            <w:pPr>
              <w:spacing w:after="0"/>
              <w:rPr>
                <w:sz w:val="22"/>
                <w:szCs w:val="22"/>
              </w:rPr>
            </w:pPr>
            <w:r w:rsidRPr="001328C7">
              <w:rPr>
                <w:sz w:val="22"/>
                <w:szCs w:val="22"/>
              </w:rPr>
              <w:t>Wypełnia Zespół Kierunku</w:t>
            </w:r>
          </w:p>
        </w:tc>
        <w:tc>
          <w:tcPr>
            <w:tcW w:w="6340" w:type="dxa"/>
            <w:gridSpan w:val="6"/>
          </w:tcPr>
          <w:p w14:paraId="35E8A7E2" w14:textId="77777777" w:rsidR="00D54840" w:rsidRPr="001328C7" w:rsidRDefault="00435039" w:rsidP="00090291">
            <w:pPr>
              <w:spacing w:after="0"/>
              <w:rPr>
                <w:sz w:val="22"/>
                <w:szCs w:val="22"/>
              </w:rPr>
            </w:pPr>
            <w:r w:rsidRPr="001328C7">
              <w:rPr>
                <w:sz w:val="22"/>
                <w:szCs w:val="22"/>
              </w:rPr>
              <w:t xml:space="preserve">Nazwa modułu (bloku przedmiotów): </w:t>
            </w:r>
            <w:r w:rsidRPr="001328C7">
              <w:rPr>
                <w:b/>
                <w:sz w:val="22"/>
                <w:szCs w:val="22"/>
              </w:rPr>
              <w:t>PRZEDMIOTY DO WYBORU</w:t>
            </w:r>
          </w:p>
        </w:tc>
        <w:tc>
          <w:tcPr>
            <w:tcW w:w="3171" w:type="dxa"/>
            <w:gridSpan w:val="3"/>
            <w:shd w:val="clear" w:color="auto" w:fill="C0C0C0"/>
          </w:tcPr>
          <w:p w14:paraId="397D57A1" w14:textId="77777777" w:rsidR="00D54840" w:rsidRPr="001328C7" w:rsidRDefault="00435039" w:rsidP="00090291">
            <w:pPr>
              <w:spacing w:after="0"/>
              <w:rPr>
                <w:sz w:val="22"/>
                <w:szCs w:val="22"/>
              </w:rPr>
            </w:pPr>
            <w:r w:rsidRPr="001328C7">
              <w:rPr>
                <w:sz w:val="22"/>
                <w:szCs w:val="22"/>
              </w:rPr>
              <w:t xml:space="preserve">Kod modułu: </w:t>
            </w:r>
            <w:r w:rsidRPr="001328C7">
              <w:rPr>
                <w:b/>
                <w:sz w:val="22"/>
                <w:szCs w:val="22"/>
              </w:rPr>
              <w:t>E</w:t>
            </w:r>
          </w:p>
        </w:tc>
      </w:tr>
      <w:tr w:rsidR="00D54840" w:rsidRPr="001328C7" w14:paraId="6796133E" w14:textId="77777777">
        <w:trPr>
          <w:cantSplit/>
        </w:trPr>
        <w:tc>
          <w:tcPr>
            <w:tcW w:w="497" w:type="dxa"/>
            <w:vMerge/>
            <w:shd w:val="clear" w:color="auto" w:fill="C0C0C0"/>
            <w:textDirection w:val="btLr"/>
          </w:tcPr>
          <w:p w14:paraId="0699B39C" w14:textId="77777777" w:rsidR="00D54840" w:rsidRPr="001328C7" w:rsidRDefault="00D54840" w:rsidP="00090291">
            <w:pPr>
              <w:spacing w:after="0"/>
              <w:rPr>
                <w:sz w:val="22"/>
                <w:szCs w:val="22"/>
              </w:rPr>
            </w:pPr>
          </w:p>
        </w:tc>
        <w:tc>
          <w:tcPr>
            <w:tcW w:w="6340" w:type="dxa"/>
            <w:gridSpan w:val="6"/>
          </w:tcPr>
          <w:p w14:paraId="518C23B0" w14:textId="75141C61" w:rsidR="00D54840" w:rsidRPr="00090291" w:rsidRDefault="00435039" w:rsidP="00090291">
            <w:pPr>
              <w:spacing w:after="0"/>
              <w:rPr>
                <w:b/>
                <w:sz w:val="22"/>
                <w:szCs w:val="22"/>
              </w:rPr>
            </w:pPr>
            <w:r w:rsidRPr="001328C7">
              <w:rPr>
                <w:sz w:val="22"/>
                <w:szCs w:val="22"/>
              </w:rPr>
              <w:t xml:space="preserve">Nazwa przedmiotu: </w:t>
            </w:r>
            <w:r w:rsidRPr="001328C7">
              <w:rPr>
                <w:b/>
                <w:bCs/>
                <w:sz w:val="22"/>
                <w:szCs w:val="22"/>
              </w:rPr>
              <w:t>C</w:t>
            </w:r>
            <w:r w:rsidR="00A97F89" w:rsidRPr="001328C7">
              <w:rPr>
                <w:b/>
                <w:bCs/>
                <w:sz w:val="22"/>
                <w:szCs w:val="22"/>
              </w:rPr>
              <w:t>ontrolling finansowy</w:t>
            </w:r>
          </w:p>
        </w:tc>
        <w:tc>
          <w:tcPr>
            <w:tcW w:w="3171" w:type="dxa"/>
            <w:gridSpan w:val="3"/>
            <w:shd w:val="clear" w:color="auto" w:fill="C0C0C0"/>
          </w:tcPr>
          <w:p w14:paraId="084203BD" w14:textId="4045CA04" w:rsidR="00D54840" w:rsidRPr="001328C7" w:rsidRDefault="00435039" w:rsidP="00090291">
            <w:pPr>
              <w:spacing w:after="0"/>
              <w:rPr>
                <w:sz w:val="22"/>
                <w:szCs w:val="22"/>
              </w:rPr>
            </w:pPr>
            <w:r w:rsidRPr="001328C7">
              <w:rPr>
                <w:sz w:val="22"/>
                <w:szCs w:val="22"/>
              </w:rPr>
              <w:t>Kod przedmiotu:</w:t>
            </w:r>
            <w:r w:rsidRPr="001328C7">
              <w:rPr>
                <w:b/>
                <w:sz w:val="22"/>
                <w:szCs w:val="22"/>
              </w:rPr>
              <w:t xml:space="preserve"> 4</w:t>
            </w:r>
            <w:r w:rsidR="001A61FE">
              <w:rPr>
                <w:b/>
                <w:sz w:val="22"/>
                <w:szCs w:val="22"/>
              </w:rPr>
              <w:t>5.1.</w:t>
            </w:r>
          </w:p>
        </w:tc>
      </w:tr>
      <w:tr w:rsidR="00D54840" w:rsidRPr="001328C7" w14:paraId="175ECA85" w14:textId="77777777">
        <w:trPr>
          <w:cantSplit/>
        </w:trPr>
        <w:tc>
          <w:tcPr>
            <w:tcW w:w="497" w:type="dxa"/>
            <w:vMerge/>
          </w:tcPr>
          <w:p w14:paraId="036D2A76" w14:textId="77777777" w:rsidR="00D54840" w:rsidRPr="001328C7" w:rsidRDefault="00D54840" w:rsidP="00090291">
            <w:pPr>
              <w:spacing w:after="0"/>
              <w:rPr>
                <w:sz w:val="22"/>
                <w:szCs w:val="22"/>
              </w:rPr>
            </w:pPr>
          </w:p>
        </w:tc>
        <w:tc>
          <w:tcPr>
            <w:tcW w:w="9511" w:type="dxa"/>
            <w:gridSpan w:val="9"/>
          </w:tcPr>
          <w:p w14:paraId="0E02AACA" w14:textId="77777777" w:rsidR="00D54840" w:rsidRPr="001328C7" w:rsidRDefault="00435039" w:rsidP="00090291">
            <w:pPr>
              <w:spacing w:after="0"/>
              <w:rPr>
                <w:sz w:val="22"/>
                <w:szCs w:val="22"/>
              </w:rPr>
            </w:pPr>
            <w:r w:rsidRPr="001328C7">
              <w:rPr>
                <w:sz w:val="22"/>
                <w:szCs w:val="22"/>
              </w:rPr>
              <w:t xml:space="preserve">Nazwa jednostki organizacyjnej prowadzącej przedmiot / moduł: </w:t>
            </w:r>
            <w:r w:rsidRPr="001328C7">
              <w:rPr>
                <w:b/>
                <w:sz w:val="22"/>
                <w:szCs w:val="22"/>
              </w:rPr>
              <w:t>INSTYTUT EKONOMICZNY</w:t>
            </w:r>
          </w:p>
        </w:tc>
      </w:tr>
      <w:tr w:rsidR="00D54840" w:rsidRPr="001328C7" w14:paraId="51A43C46" w14:textId="77777777">
        <w:trPr>
          <w:cantSplit/>
        </w:trPr>
        <w:tc>
          <w:tcPr>
            <w:tcW w:w="497" w:type="dxa"/>
            <w:vMerge/>
          </w:tcPr>
          <w:p w14:paraId="2A8C2091" w14:textId="77777777" w:rsidR="00D54840" w:rsidRPr="001328C7" w:rsidRDefault="00D54840" w:rsidP="00090291">
            <w:pPr>
              <w:spacing w:after="0"/>
              <w:rPr>
                <w:sz w:val="22"/>
                <w:szCs w:val="22"/>
              </w:rPr>
            </w:pPr>
          </w:p>
        </w:tc>
        <w:tc>
          <w:tcPr>
            <w:tcW w:w="9511" w:type="dxa"/>
            <w:gridSpan w:val="9"/>
          </w:tcPr>
          <w:p w14:paraId="5CCA22C1" w14:textId="77777777" w:rsidR="00D54840" w:rsidRPr="001328C7" w:rsidRDefault="00435039" w:rsidP="00090291">
            <w:pPr>
              <w:spacing w:after="0"/>
              <w:rPr>
                <w:b/>
                <w:sz w:val="22"/>
                <w:szCs w:val="22"/>
              </w:rPr>
            </w:pPr>
            <w:r w:rsidRPr="001328C7">
              <w:rPr>
                <w:sz w:val="22"/>
                <w:szCs w:val="22"/>
              </w:rPr>
              <w:t xml:space="preserve">Nazwa kierunku: </w:t>
            </w:r>
            <w:r w:rsidRPr="001328C7">
              <w:rPr>
                <w:b/>
                <w:sz w:val="22"/>
                <w:szCs w:val="22"/>
              </w:rPr>
              <w:t>ADMINISTRACJA</w:t>
            </w:r>
          </w:p>
        </w:tc>
      </w:tr>
      <w:tr w:rsidR="00D54840" w:rsidRPr="001328C7" w14:paraId="0C9B8489" w14:textId="77777777">
        <w:trPr>
          <w:cantSplit/>
        </w:trPr>
        <w:tc>
          <w:tcPr>
            <w:tcW w:w="497" w:type="dxa"/>
            <w:vMerge/>
          </w:tcPr>
          <w:p w14:paraId="24A9346E" w14:textId="77777777" w:rsidR="00D54840" w:rsidRPr="001328C7" w:rsidRDefault="00D54840" w:rsidP="00090291">
            <w:pPr>
              <w:spacing w:after="0"/>
              <w:rPr>
                <w:sz w:val="22"/>
                <w:szCs w:val="22"/>
              </w:rPr>
            </w:pPr>
          </w:p>
        </w:tc>
        <w:tc>
          <w:tcPr>
            <w:tcW w:w="3167" w:type="dxa"/>
            <w:gridSpan w:val="3"/>
          </w:tcPr>
          <w:p w14:paraId="0A4D2220" w14:textId="77777777" w:rsidR="00D54840" w:rsidRPr="001328C7" w:rsidRDefault="00435039" w:rsidP="00090291">
            <w:pPr>
              <w:spacing w:after="0"/>
              <w:rPr>
                <w:sz w:val="22"/>
                <w:szCs w:val="22"/>
              </w:rPr>
            </w:pPr>
            <w:r w:rsidRPr="001328C7">
              <w:rPr>
                <w:sz w:val="22"/>
                <w:szCs w:val="22"/>
              </w:rPr>
              <w:t xml:space="preserve">Forma studiów: </w:t>
            </w:r>
            <w:r w:rsidRPr="001328C7">
              <w:rPr>
                <w:b/>
                <w:sz w:val="22"/>
                <w:szCs w:val="22"/>
              </w:rPr>
              <w:t>SS</w:t>
            </w:r>
          </w:p>
        </w:tc>
        <w:tc>
          <w:tcPr>
            <w:tcW w:w="3173" w:type="dxa"/>
            <w:gridSpan w:val="3"/>
          </w:tcPr>
          <w:p w14:paraId="4C22E803" w14:textId="77777777" w:rsidR="00D54840" w:rsidRPr="001328C7" w:rsidRDefault="00435039" w:rsidP="00090291">
            <w:pPr>
              <w:spacing w:after="0"/>
              <w:rPr>
                <w:b/>
                <w:sz w:val="22"/>
                <w:szCs w:val="22"/>
              </w:rPr>
            </w:pPr>
            <w:r w:rsidRPr="001328C7">
              <w:rPr>
                <w:sz w:val="22"/>
                <w:szCs w:val="22"/>
              </w:rPr>
              <w:t xml:space="preserve">Profil kształcenia: </w:t>
            </w:r>
            <w:r w:rsidRPr="001328C7">
              <w:rPr>
                <w:b/>
                <w:sz w:val="22"/>
                <w:szCs w:val="22"/>
              </w:rPr>
              <w:t>praktyczny</w:t>
            </w:r>
          </w:p>
        </w:tc>
        <w:tc>
          <w:tcPr>
            <w:tcW w:w="3171" w:type="dxa"/>
            <w:gridSpan w:val="3"/>
          </w:tcPr>
          <w:p w14:paraId="722B9261" w14:textId="77777777" w:rsidR="00D54840" w:rsidRPr="001328C7" w:rsidRDefault="001328C7" w:rsidP="00090291">
            <w:pPr>
              <w:spacing w:after="0"/>
              <w:rPr>
                <w:b/>
                <w:sz w:val="22"/>
                <w:szCs w:val="22"/>
              </w:rPr>
            </w:pPr>
            <w:r w:rsidRPr="001328C7">
              <w:rPr>
                <w:sz w:val="22"/>
                <w:szCs w:val="22"/>
              </w:rPr>
              <w:t>Specjalność: AS</w:t>
            </w:r>
          </w:p>
        </w:tc>
      </w:tr>
      <w:tr w:rsidR="00D54840" w:rsidRPr="001328C7" w14:paraId="215C34BA" w14:textId="77777777">
        <w:trPr>
          <w:cantSplit/>
        </w:trPr>
        <w:tc>
          <w:tcPr>
            <w:tcW w:w="497" w:type="dxa"/>
            <w:vMerge/>
          </w:tcPr>
          <w:p w14:paraId="45382175" w14:textId="77777777" w:rsidR="00D54840" w:rsidRPr="001328C7" w:rsidRDefault="00D54840" w:rsidP="00090291">
            <w:pPr>
              <w:spacing w:after="0"/>
              <w:rPr>
                <w:sz w:val="22"/>
                <w:szCs w:val="22"/>
              </w:rPr>
            </w:pPr>
          </w:p>
        </w:tc>
        <w:tc>
          <w:tcPr>
            <w:tcW w:w="3167" w:type="dxa"/>
            <w:gridSpan w:val="3"/>
          </w:tcPr>
          <w:p w14:paraId="15686D5C" w14:textId="77777777" w:rsidR="00D54840" w:rsidRPr="001328C7" w:rsidRDefault="00435039" w:rsidP="00090291">
            <w:pPr>
              <w:spacing w:after="0"/>
              <w:rPr>
                <w:sz w:val="22"/>
                <w:szCs w:val="22"/>
              </w:rPr>
            </w:pPr>
            <w:r w:rsidRPr="001328C7">
              <w:rPr>
                <w:sz w:val="22"/>
                <w:szCs w:val="22"/>
              </w:rPr>
              <w:t xml:space="preserve">Rok / semestr:  </w:t>
            </w:r>
          </w:p>
          <w:p w14:paraId="62380C74" w14:textId="3F33F2F4" w:rsidR="00D54840" w:rsidRPr="001328C7" w:rsidRDefault="00435039" w:rsidP="00090291">
            <w:pPr>
              <w:spacing w:after="0"/>
              <w:rPr>
                <w:sz w:val="22"/>
                <w:szCs w:val="22"/>
              </w:rPr>
            </w:pPr>
            <w:r w:rsidRPr="001328C7">
              <w:rPr>
                <w:b/>
                <w:sz w:val="22"/>
                <w:szCs w:val="22"/>
              </w:rPr>
              <w:t>II/I</w:t>
            </w:r>
            <w:r w:rsidR="001A61FE">
              <w:rPr>
                <w:b/>
                <w:sz w:val="22"/>
                <w:szCs w:val="22"/>
              </w:rPr>
              <w:t>V</w:t>
            </w:r>
          </w:p>
        </w:tc>
        <w:tc>
          <w:tcPr>
            <w:tcW w:w="3173" w:type="dxa"/>
            <w:gridSpan w:val="3"/>
          </w:tcPr>
          <w:p w14:paraId="1B42BA86" w14:textId="77777777" w:rsidR="00D54840" w:rsidRPr="001328C7" w:rsidRDefault="00435039" w:rsidP="00090291">
            <w:pPr>
              <w:spacing w:after="0"/>
              <w:rPr>
                <w:sz w:val="22"/>
                <w:szCs w:val="22"/>
              </w:rPr>
            </w:pPr>
            <w:r w:rsidRPr="001328C7">
              <w:rPr>
                <w:sz w:val="22"/>
                <w:szCs w:val="22"/>
              </w:rPr>
              <w:t>Status przedmiotu /modułu:</w:t>
            </w:r>
          </w:p>
          <w:p w14:paraId="69FA6E3C" w14:textId="2A68D3D1" w:rsidR="00D54840" w:rsidRPr="001328C7" w:rsidRDefault="00777B83" w:rsidP="00090291">
            <w:pPr>
              <w:spacing w:after="0"/>
              <w:rPr>
                <w:b/>
                <w:sz w:val="22"/>
                <w:szCs w:val="22"/>
              </w:rPr>
            </w:pPr>
            <w:r>
              <w:rPr>
                <w:b/>
                <w:sz w:val="22"/>
                <w:szCs w:val="22"/>
              </w:rPr>
              <w:t>fakultatywny</w:t>
            </w:r>
          </w:p>
        </w:tc>
        <w:tc>
          <w:tcPr>
            <w:tcW w:w="3171" w:type="dxa"/>
            <w:gridSpan w:val="3"/>
          </w:tcPr>
          <w:p w14:paraId="4763DF8B" w14:textId="77777777" w:rsidR="00D54840" w:rsidRPr="001328C7" w:rsidRDefault="00435039" w:rsidP="00090291">
            <w:pPr>
              <w:spacing w:after="0"/>
              <w:rPr>
                <w:sz w:val="22"/>
                <w:szCs w:val="22"/>
              </w:rPr>
            </w:pPr>
            <w:r w:rsidRPr="001328C7">
              <w:rPr>
                <w:sz w:val="22"/>
                <w:szCs w:val="22"/>
              </w:rPr>
              <w:t>Język przedmiotu / modułu:</w:t>
            </w:r>
          </w:p>
          <w:p w14:paraId="5D83B8FA" w14:textId="77777777" w:rsidR="00D54840" w:rsidRPr="001328C7" w:rsidRDefault="00435039" w:rsidP="00090291">
            <w:pPr>
              <w:spacing w:after="0"/>
              <w:rPr>
                <w:b/>
                <w:sz w:val="22"/>
                <w:szCs w:val="22"/>
              </w:rPr>
            </w:pPr>
            <w:r w:rsidRPr="001328C7">
              <w:rPr>
                <w:b/>
                <w:sz w:val="22"/>
                <w:szCs w:val="22"/>
              </w:rPr>
              <w:t>polski</w:t>
            </w:r>
          </w:p>
        </w:tc>
      </w:tr>
      <w:tr w:rsidR="00D54840" w:rsidRPr="001328C7" w14:paraId="1FF36A08" w14:textId="77777777">
        <w:trPr>
          <w:cantSplit/>
        </w:trPr>
        <w:tc>
          <w:tcPr>
            <w:tcW w:w="497" w:type="dxa"/>
            <w:vMerge/>
          </w:tcPr>
          <w:p w14:paraId="695F783E" w14:textId="77777777" w:rsidR="00D54840" w:rsidRPr="001328C7" w:rsidRDefault="00D54840" w:rsidP="00090291">
            <w:pPr>
              <w:spacing w:after="0"/>
              <w:rPr>
                <w:sz w:val="22"/>
                <w:szCs w:val="22"/>
              </w:rPr>
            </w:pPr>
          </w:p>
        </w:tc>
        <w:tc>
          <w:tcPr>
            <w:tcW w:w="1357" w:type="dxa"/>
            <w:vAlign w:val="center"/>
          </w:tcPr>
          <w:p w14:paraId="0E94D6F7" w14:textId="77777777" w:rsidR="00D54840" w:rsidRPr="001328C7" w:rsidRDefault="00435039" w:rsidP="00090291">
            <w:pPr>
              <w:spacing w:after="0"/>
              <w:rPr>
                <w:sz w:val="22"/>
                <w:szCs w:val="22"/>
              </w:rPr>
            </w:pPr>
            <w:r w:rsidRPr="001328C7">
              <w:rPr>
                <w:sz w:val="22"/>
                <w:szCs w:val="22"/>
              </w:rPr>
              <w:t>Forma zajęć</w:t>
            </w:r>
          </w:p>
        </w:tc>
        <w:tc>
          <w:tcPr>
            <w:tcW w:w="1357" w:type="dxa"/>
            <w:vAlign w:val="center"/>
          </w:tcPr>
          <w:p w14:paraId="7F077F8B" w14:textId="77777777" w:rsidR="00D54840" w:rsidRPr="001328C7" w:rsidRDefault="00435039" w:rsidP="00090291">
            <w:pPr>
              <w:spacing w:after="0"/>
              <w:jc w:val="center"/>
              <w:rPr>
                <w:sz w:val="22"/>
                <w:szCs w:val="22"/>
              </w:rPr>
            </w:pPr>
            <w:r w:rsidRPr="001328C7">
              <w:rPr>
                <w:sz w:val="22"/>
                <w:szCs w:val="22"/>
              </w:rPr>
              <w:t>wykład</w:t>
            </w:r>
          </w:p>
        </w:tc>
        <w:tc>
          <w:tcPr>
            <w:tcW w:w="1358" w:type="dxa"/>
            <w:gridSpan w:val="2"/>
            <w:vAlign w:val="center"/>
          </w:tcPr>
          <w:p w14:paraId="5DB4F214" w14:textId="77777777" w:rsidR="00D54840" w:rsidRPr="001328C7" w:rsidRDefault="00435039" w:rsidP="00090291">
            <w:pPr>
              <w:spacing w:after="0"/>
              <w:jc w:val="center"/>
              <w:rPr>
                <w:sz w:val="22"/>
                <w:szCs w:val="22"/>
              </w:rPr>
            </w:pPr>
            <w:r w:rsidRPr="001328C7">
              <w:rPr>
                <w:sz w:val="22"/>
                <w:szCs w:val="22"/>
              </w:rPr>
              <w:t>ćwiczenia</w:t>
            </w:r>
          </w:p>
        </w:tc>
        <w:tc>
          <w:tcPr>
            <w:tcW w:w="1493" w:type="dxa"/>
            <w:vAlign w:val="center"/>
          </w:tcPr>
          <w:p w14:paraId="01B7C967" w14:textId="77777777" w:rsidR="00D54840" w:rsidRPr="001328C7" w:rsidRDefault="00435039" w:rsidP="00090291">
            <w:pPr>
              <w:spacing w:after="0"/>
              <w:jc w:val="center"/>
              <w:rPr>
                <w:sz w:val="22"/>
                <w:szCs w:val="22"/>
              </w:rPr>
            </w:pPr>
            <w:r w:rsidRPr="001328C7">
              <w:rPr>
                <w:sz w:val="22"/>
                <w:szCs w:val="22"/>
              </w:rPr>
              <w:t>laboratorium</w:t>
            </w:r>
          </w:p>
        </w:tc>
        <w:tc>
          <w:tcPr>
            <w:tcW w:w="1229" w:type="dxa"/>
            <w:gridSpan w:val="2"/>
            <w:vAlign w:val="center"/>
          </w:tcPr>
          <w:p w14:paraId="02B6299F" w14:textId="77777777" w:rsidR="00D54840" w:rsidRPr="001328C7" w:rsidRDefault="00435039" w:rsidP="00090291">
            <w:pPr>
              <w:spacing w:after="0"/>
              <w:jc w:val="center"/>
              <w:rPr>
                <w:sz w:val="22"/>
                <w:szCs w:val="22"/>
              </w:rPr>
            </w:pPr>
            <w:r w:rsidRPr="001328C7">
              <w:rPr>
                <w:sz w:val="22"/>
                <w:szCs w:val="22"/>
              </w:rPr>
              <w:t>projekt</w:t>
            </w:r>
          </w:p>
        </w:tc>
        <w:tc>
          <w:tcPr>
            <w:tcW w:w="1360" w:type="dxa"/>
            <w:vAlign w:val="center"/>
          </w:tcPr>
          <w:p w14:paraId="21676AE5" w14:textId="77777777" w:rsidR="00D54840" w:rsidRPr="001328C7" w:rsidRDefault="00435039" w:rsidP="00090291">
            <w:pPr>
              <w:spacing w:after="0"/>
              <w:jc w:val="center"/>
              <w:rPr>
                <w:sz w:val="22"/>
                <w:szCs w:val="22"/>
              </w:rPr>
            </w:pPr>
            <w:r w:rsidRPr="001328C7">
              <w:rPr>
                <w:sz w:val="22"/>
                <w:szCs w:val="22"/>
              </w:rPr>
              <w:t>seminarium</w:t>
            </w:r>
          </w:p>
        </w:tc>
        <w:tc>
          <w:tcPr>
            <w:tcW w:w="1357" w:type="dxa"/>
            <w:vAlign w:val="center"/>
          </w:tcPr>
          <w:p w14:paraId="177C8B29" w14:textId="77777777" w:rsidR="00D54840" w:rsidRPr="001328C7" w:rsidRDefault="00435039" w:rsidP="00090291">
            <w:pPr>
              <w:spacing w:after="0"/>
              <w:jc w:val="center"/>
              <w:rPr>
                <w:sz w:val="22"/>
                <w:szCs w:val="22"/>
              </w:rPr>
            </w:pPr>
            <w:r w:rsidRPr="001328C7">
              <w:rPr>
                <w:sz w:val="22"/>
                <w:szCs w:val="22"/>
              </w:rPr>
              <w:t xml:space="preserve">inne </w:t>
            </w:r>
            <w:r w:rsidRPr="001328C7">
              <w:rPr>
                <w:sz w:val="22"/>
                <w:szCs w:val="22"/>
              </w:rPr>
              <w:br/>
              <w:t>(wpisać jakie)</w:t>
            </w:r>
          </w:p>
        </w:tc>
      </w:tr>
      <w:tr w:rsidR="00D54840" w:rsidRPr="001328C7" w14:paraId="13EF4871" w14:textId="77777777">
        <w:trPr>
          <w:cantSplit/>
        </w:trPr>
        <w:tc>
          <w:tcPr>
            <w:tcW w:w="497" w:type="dxa"/>
            <w:vMerge/>
          </w:tcPr>
          <w:p w14:paraId="583768FB" w14:textId="77777777" w:rsidR="00D54840" w:rsidRPr="001328C7" w:rsidRDefault="00D54840" w:rsidP="00090291">
            <w:pPr>
              <w:spacing w:after="0"/>
              <w:rPr>
                <w:sz w:val="22"/>
                <w:szCs w:val="22"/>
              </w:rPr>
            </w:pPr>
          </w:p>
        </w:tc>
        <w:tc>
          <w:tcPr>
            <w:tcW w:w="1357" w:type="dxa"/>
          </w:tcPr>
          <w:p w14:paraId="60C3483D" w14:textId="77777777" w:rsidR="00D54840" w:rsidRPr="001328C7" w:rsidRDefault="00435039" w:rsidP="00090291">
            <w:pPr>
              <w:spacing w:after="0"/>
              <w:rPr>
                <w:sz w:val="22"/>
                <w:szCs w:val="22"/>
              </w:rPr>
            </w:pPr>
            <w:r w:rsidRPr="001328C7">
              <w:rPr>
                <w:sz w:val="22"/>
                <w:szCs w:val="22"/>
              </w:rPr>
              <w:t>Wymiar zajęć (godz.)</w:t>
            </w:r>
          </w:p>
        </w:tc>
        <w:tc>
          <w:tcPr>
            <w:tcW w:w="1357" w:type="dxa"/>
            <w:vAlign w:val="center"/>
          </w:tcPr>
          <w:p w14:paraId="3EB72AF2" w14:textId="77777777" w:rsidR="00D54840" w:rsidRPr="001328C7" w:rsidRDefault="00435039" w:rsidP="00090291">
            <w:pPr>
              <w:spacing w:after="0"/>
              <w:jc w:val="center"/>
              <w:rPr>
                <w:sz w:val="22"/>
                <w:szCs w:val="22"/>
              </w:rPr>
            </w:pPr>
            <w:r w:rsidRPr="001328C7">
              <w:rPr>
                <w:sz w:val="22"/>
                <w:szCs w:val="22"/>
              </w:rPr>
              <w:t>15</w:t>
            </w:r>
          </w:p>
        </w:tc>
        <w:tc>
          <w:tcPr>
            <w:tcW w:w="1358" w:type="dxa"/>
            <w:gridSpan w:val="2"/>
            <w:vAlign w:val="center"/>
          </w:tcPr>
          <w:p w14:paraId="13F75724" w14:textId="77777777" w:rsidR="00D54840" w:rsidRPr="001328C7" w:rsidRDefault="00D54840" w:rsidP="00090291">
            <w:pPr>
              <w:spacing w:after="0"/>
              <w:jc w:val="center"/>
              <w:rPr>
                <w:sz w:val="22"/>
                <w:szCs w:val="22"/>
              </w:rPr>
            </w:pPr>
          </w:p>
        </w:tc>
        <w:tc>
          <w:tcPr>
            <w:tcW w:w="1493" w:type="dxa"/>
            <w:vAlign w:val="center"/>
          </w:tcPr>
          <w:p w14:paraId="12D6AFA9" w14:textId="77777777" w:rsidR="00D54840" w:rsidRPr="001328C7" w:rsidRDefault="00435039" w:rsidP="00090291">
            <w:pPr>
              <w:spacing w:after="0"/>
              <w:jc w:val="center"/>
              <w:rPr>
                <w:sz w:val="22"/>
                <w:szCs w:val="22"/>
              </w:rPr>
            </w:pPr>
            <w:r w:rsidRPr="001328C7">
              <w:rPr>
                <w:sz w:val="22"/>
                <w:szCs w:val="22"/>
              </w:rPr>
              <w:t>15</w:t>
            </w:r>
          </w:p>
        </w:tc>
        <w:tc>
          <w:tcPr>
            <w:tcW w:w="1229" w:type="dxa"/>
            <w:gridSpan w:val="2"/>
            <w:vAlign w:val="center"/>
          </w:tcPr>
          <w:p w14:paraId="511DA6FB" w14:textId="77777777" w:rsidR="00D54840" w:rsidRPr="001328C7" w:rsidRDefault="00D54840" w:rsidP="00090291">
            <w:pPr>
              <w:spacing w:after="0"/>
              <w:jc w:val="center"/>
              <w:rPr>
                <w:sz w:val="22"/>
                <w:szCs w:val="22"/>
              </w:rPr>
            </w:pPr>
          </w:p>
        </w:tc>
        <w:tc>
          <w:tcPr>
            <w:tcW w:w="1360" w:type="dxa"/>
            <w:vAlign w:val="center"/>
          </w:tcPr>
          <w:p w14:paraId="799BDB0C" w14:textId="77777777" w:rsidR="00D54840" w:rsidRPr="001328C7" w:rsidRDefault="00D54840" w:rsidP="00090291">
            <w:pPr>
              <w:spacing w:after="0"/>
              <w:jc w:val="center"/>
              <w:rPr>
                <w:sz w:val="22"/>
                <w:szCs w:val="22"/>
              </w:rPr>
            </w:pPr>
          </w:p>
        </w:tc>
        <w:tc>
          <w:tcPr>
            <w:tcW w:w="1357" w:type="dxa"/>
            <w:vAlign w:val="center"/>
          </w:tcPr>
          <w:p w14:paraId="6B2F62D4" w14:textId="77777777" w:rsidR="00D54840" w:rsidRPr="001328C7" w:rsidRDefault="00D54840" w:rsidP="00090291">
            <w:pPr>
              <w:spacing w:after="0"/>
              <w:jc w:val="center"/>
              <w:rPr>
                <w:sz w:val="22"/>
                <w:szCs w:val="22"/>
              </w:rPr>
            </w:pPr>
          </w:p>
        </w:tc>
      </w:tr>
    </w:tbl>
    <w:p w14:paraId="5DBAE067" w14:textId="77777777" w:rsidR="00D54840" w:rsidRPr="001328C7" w:rsidRDefault="00D54840" w:rsidP="00090291">
      <w:pPr>
        <w:spacing w:after="0"/>
        <w:rPr>
          <w:sz w:val="22"/>
          <w:szCs w:val="22"/>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8"/>
        <w:gridCol w:w="7020"/>
      </w:tblGrid>
      <w:tr w:rsidR="00D54840" w:rsidRPr="001328C7" w14:paraId="1D5D2372" w14:textId="77777777">
        <w:tc>
          <w:tcPr>
            <w:tcW w:w="2988" w:type="dxa"/>
            <w:tcBorders>
              <w:top w:val="single" w:sz="12" w:space="0" w:color="auto"/>
            </w:tcBorders>
            <w:vAlign w:val="center"/>
          </w:tcPr>
          <w:p w14:paraId="653FC8F3" w14:textId="77777777" w:rsidR="00D54840" w:rsidRPr="001328C7" w:rsidRDefault="00435039" w:rsidP="00090291">
            <w:pPr>
              <w:spacing w:after="0"/>
              <w:rPr>
                <w:sz w:val="22"/>
                <w:szCs w:val="22"/>
              </w:rPr>
            </w:pPr>
            <w:r w:rsidRPr="001328C7">
              <w:rPr>
                <w:sz w:val="22"/>
                <w:szCs w:val="22"/>
              </w:rPr>
              <w:t>Koordynator przedmiotu / modułu</w:t>
            </w:r>
          </w:p>
        </w:tc>
        <w:tc>
          <w:tcPr>
            <w:tcW w:w="7020" w:type="dxa"/>
            <w:tcBorders>
              <w:top w:val="single" w:sz="12" w:space="0" w:color="auto"/>
            </w:tcBorders>
            <w:vAlign w:val="center"/>
          </w:tcPr>
          <w:p w14:paraId="5B0D03F1" w14:textId="77777777" w:rsidR="00D54840" w:rsidRPr="001328C7" w:rsidRDefault="00435039" w:rsidP="00090291">
            <w:pPr>
              <w:spacing w:after="0"/>
              <w:rPr>
                <w:sz w:val="22"/>
                <w:szCs w:val="22"/>
              </w:rPr>
            </w:pPr>
            <w:r w:rsidRPr="001328C7">
              <w:rPr>
                <w:sz w:val="22"/>
                <w:szCs w:val="22"/>
              </w:rPr>
              <w:t>dr inż. Artur Laszuk</w:t>
            </w:r>
          </w:p>
        </w:tc>
      </w:tr>
      <w:tr w:rsidR="00D54840" w:rsidRPr="001328C7" w14:paraId="476CAC88" w14:textId="77777777">
        <w:tc>
          <w:tcPr>
            <w:tcW w:w="2988" w:type="dxa"/>
            <w:vAlign w:val="center"/>
          </w:tcPr>
          <w:p w14:paraId="19259FA9" w14:textId="77777777" w:rsidR="00D54840" w:rsidRPr="001328C7" w:rsidRDefault="00435039" w:rsidP="00090291">
            <w:pPr>
              <w:spacing w:after="0"/>
              <w:rPr>
                <w:sz w:val="22"/>
                <w:szCs w:val="22"/>
              </w:rPr>
            </w:pPr>
            <w:r w:rsidRPr="001328C7">
              <w:rPr>
                <w:sz w:val="22"/>
                <w:szCs w:val="22"/>
              </w:rPr>
              <w:t>Prowadzący zajęcia</w:t>
            </w:r>
          </w:p>
        </w:tc>
        <w:tc>
          <w:tcPr>
            <w:tcW w:w="7020" w:type="dxa"/>
            <w:vAlign w:val="center"/>
          </w:tcPr>
          <w:p w14:paraId="536AE8AA" w14:textId="77777777" w:rsidR="00D54840" w:rsidRPr="001328C7" w:rsidRDefault="00435039" w:rsidP="00090291">
            <w:pPr>
              <w:spacing w:after="0"/>
              <w:rPr>
                <w:sz w:val="22"/>
                <w:szCs w:val="22"/>
              </w:rPr>
            </w:pPr>
            <w:r w:rsidRPr="001328C7">
              <w:rPr>
                <w:sz w:val="22"/>
                <w:szCs w:val="22"/>
              </w:rPr>
              <w:t>dr inż. Artur Laszuk</w:t>
            </w:r>
          </w:p>
        </w:tc>
      </w:tr>
      <w:tr w:rsidR="00D54840" w:rsidRPr="001328C7" w14:paraId="69559B69" w14:textId="77777777">
        <w:tc>
          <w:tcPr>
            <w:tcW w:w="2988" w:type="dxa"/>
            <w:vAlign w:val="center"/>
          </w:tcPr>
          <w:p w14:paraId="2F23B107" w14:textId="77777777" w:rsidR="00D54840" w:rsidRPr="001328C7" w:rsidRDefault="00435039" w:rsidP="00090291">
            <w:pPr>
              <w:spacing w:after="0"/>
              <w:rPr>
                <w:sz w:val="22"/>
                <w:szCs w:val="22"/>
              </w:rPr>
            </w:pPr>
            <w:r w:rsidRPr="001328C7">
              <w:rPr>
                <w:sz w:val="22"/>
                <w:szCs w:val="22"/>
              </w:rPr>
              <w:t>Cel  kształcenia przedmiotu / modułu</w:t>
            </w:r>
          </w:p>
        </w:tc>
        <w:tc>
          <w:tcPr>
            <w:tcW w:w="7020" w:type="dxa"/>
            <w:vAlign w:val="center"/>
          </w:tcPr>
          <w:p w14:paraId="074B284C" w14:textId="77777777" w:rsidR="00D54840" w:rsidRPr="001328C7" w:rsidRDefault="00435039" w:rsidP="00090291">
            <w:pPr>
              <w:spacing w:after="0"/>
              <w:jc w:val="both"/>
              <w:rPr>
                <w:sz w:val="22"/>
                <w:szCs w:val="22"/>
              </w:rPr>
            </w:pPr>
            <w:r w:rsidRPr="001328C7">
              <w:rPr>
                <w:sz w:val="22"/>
                <w:szCs w:val="22"/>
              </w:rPr>
              <w:t>Zapoznanie z istotą controllingu finansowego,  podstawowymi narzędziami controllingu operacyjnego oraz technikami wykorzystywanymi do monitorowania, oceny i poprawy efektywności funkcjonowania przedsiębiorstwa.</w:t>
            </w:r>
          </w:p>
        </w:tc>
      </w:tr>
      <w:tr w:rsidR="00D54840" w:rsidRPr="001328C7" w14:paraId="4EA92D18" w14:textId="77777777">
        <w:tc>
          <w:tcPr>
            <w:tcW w:w="2988" w:type="dxa"/>
            <w:tcBorders>
              <w:bottom w:val="single" w:sz="12" w:space="0" w:color="auto"/>
            </w:tcBorders>
            <w:vAlign w:val="center"/>
          </w:tcPr>
          <w:p w14:paraId="14380701" w14:textId="77777777" w:rsidR="00D54840" w:rsidRPr="001328C7" w:rsidRDefault="00435039" w:rsidP="00090291">
            <w:pPr>
              <w:spacing w:after="0"/>
              <w:rPr>
                <w:sz w:val="22"/>
                <w:szCs w:val="22"/>
              </w:rPr>
            </w:pPr>
            <w:r w:rsidRPr="001328C7">
              <w:rPr>
                <w:sz w:val="22"/>
                <w:szCs w:val="22"/>
              </w:rPr>
              <w:t>Wymagania wstępne</w:t>
            </w:r>
          </w:p>
        </w:tc>
        <w:tc>
          <w:tcPr>
            <w:tcW w:w="7020" w:type="dxa"/>
            <w:tcBorders>
              <w:bottom w:val="single" w:sz="12" w:space="0" w:color="auto"/>
            </w:tcBorders>
            <w:vAlign w:val="center"/>
          </w:tcPr>
          <w:p w14:paraId="44716E81" w14:textId="77777777" w:rsidR="00D54840" w:rsidRPr="001328C7" w:rsidRDefault="00435039" w:rsidP="00090291">
            <w:pPr>
              <w:spacing w:after="0"/>
              <w:rPr>
                <w:sz w:val="22"/>
                <w:szCs w:val="22"/>
              </w:rPr>
            </w:pPr>
            <w:r w:rsidRPr="001328C7">
              <w:rPr>
                <w:sz w:val="22"/>
                <w:szCs w:val="22"/>
              </w:rPr>
              <w:t>brak</w:t>
            </w:r>
          </w:p>
        </w:tc>
      </w:tr>
    </w:tbl>
    <w:p w14:paraId="4B33D094" w14:textId="77777777" w:rsidR="00D54840" w:rsidRPr="001328C7" w:rsidRDefault="00D54840" w:rsidP="00090291">
      <w:pPr>
        <w:spacing w:after="0"/>
        <w:rPr>
          <w:sz w:val="22"/>
          <w:szCs w:val="22"/>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01"/>
        <w:gridCol w:w="7371"/>
        <w:gridCol w:w="1536"/>
      </w:tblGrid>
      <w:tr w:rsidR="00D54840" w:rsidRPr="001328C7" w14:paraId="25E6A9D4" w14:textId="77777777">
        <w:trPr>
          <w:cantSplit/>
          <w:trHeight w:val="414"/>
        </w:trPr>
        <w:tc>
          <w:tcPr>
            <w:tcW w:w="10008" w:type="dxa"/>
            <w:gridSpan w:val="3"/>
            <w:tcBorders>
              <w:top w:val="single" w:sz="12" w:space="0" w:color="auto"/>
              <w:bottom w:val="nil"/>
            </w:tcBorders>
            <w:vAlign w:val="center"/>
          </w:tcPr>
          <w:p w14:paraId="1DD595F5" w14:textId="77777777" w:rsidR="00D54840" w:rsidRPr="001328C7" w:rsidRDefault="00435039">
            <w:pPr>
              <w:jc w:val="center"/>
              <w:rPr>
                <w:b/>
                <w:sz w:val="22"/>
                <w:szCs w:val="22"/>
              </w:rPr>
            </w:pPr>
            <w:r w:rsidRPr="001328C7">
              <w:rPr>
                <w:b/>
                <w:sz w:val="22"/>
                <w:szCs w:val="22"/>
              </w:rPr>
              <w:t>EFEKTY UCZENIA SIĘ</w:t>
            </w:r>
          </w:p>
        </w:tc>
      </w:tr>
      <w:tr w:rsidR="00D54840" w:rsidRPr="001328C7" w14:paraId="549B42FC" w14:textId="77777777">
        <w:trPr>
          <w:cantSplit/>
        </w:trPr>
        <w:tc>
          <w:tcPr>
            <w:tcW w:w="1101" w:type="dxa"/>
            <w:tcBorders>
              <w:top w:val="single" w:sz="12" w:space="0" w:color="auto"/>
              <w:left w:val="single" w:sz="12" w:space="0" w:color="auto"/>
              <w:bottom w:val="nil"/>
            </w:tcBorders>
            <w:vAlign w:val="center"/>
          </w:tcPr>
          <w:p w14:paraId="1D0DEAFB" w14:textId="77777777" w:rsidR="00D54840" w:rsidRPr="001328C7" w:rsidRDefault="00435039" w:rsidP="00090291">
            <w:pPr>
              <w:spacing w:after="0"/>
              <w:jc w:val="center"/>
              <w:rPr>
                <w:sz w:val="22"/>
                <w:szCs w:val="22"/>
              </w:rPr>
            </w:pPr>
            <w:r w:rsidRPr="001328C7">
              <w:rPr>
                <w:sz w:val="22"/>
                <w:szCs w:val="22"/>
              </w:rPr>
              <w:t>Nr efektu uczenia się/ grupy efektów</w:t>
            </w:r>
          </w:p>
        </w:tc>
        <w:tc>
          <w:tcPr>
            <w:tcW w:w="7371" w:type="dxa"/>
            <w:tcBorders>
              <w:top w:val="single" w:sz="12" w:space="0" w:color="auto"/>
              <w:bottom w:val="nil"/>
              <w:right w:val="nil"/>
            </w:tcBorders>
            <w:vAlign w:val="center"/>
          </w:tcPr>
          <w:p w14:paraId="39FC652B" w14:textId="77777777" w:rsidR="00D54840" w:rsidRPr="001328C7" w:rsidRDefault="00435039" w:rsidP="00090291">
            <w:pPr>
              <w:spacing w:after="0"/>
              <w:jc w:val="center"/>
              <w:rPr>
                <w:sz w:val="22"/>
                <w:szCs w:val="22"/>
              </w:rPr>
            </w:pPr>
            <w:r w:rsidRPr="001328C7">
              <w:rPr>
                <w:sz w:val="22"/>
                <w:szCs w:val="22"/>
              </w:rPr>
              <w:t>Opis efektu uczenia się</w:t>
            </w:r>
          </w:p>
        </w:tc>
        <w:tc>
          <w:tcPr>
            <w:tcW w:w="1536" w:type="dxa"/>
            <w:tcBorders>
              <w:top w:val="single" w:sz="12" w:space="0" w:color="auto"/>
              <w:left w:val="single" w:sz="4" w:space="0" w:color="auto"/>
              <w:bottom w:val="single" w:sz="4" w:space="0" w:color="auto"/>
              <w:right w:val="single" w:sz="12" w:space="0" w:color="auto"/>
            </w:tcBorders>
            <w:vAlign w:val="center"/>
          </w:tcPr>
          <w:p w14:paraId="22C1EF20" w14:textId="77777777" w:rsidR="00D54840" w:rsidRPr="001328C7" w:rsidRDefault="00435039" w:rsidP="00090291">
            <w:pPr>
              <w:spacing w:after="0"/>
              <w:jc w:val="center"/>
              <w:rPr>
                <w:sz w:val="22"/>
                <w:szCs w:val="22"/>
              </w:rPr>
            </w:pPr>
            <w:r w:rsidRPr="001328C7">
              <w:rPr>
                <w:sz w:val="22"/>
                <w:szCs w:val="22"/>
              </w:rPr>
              <w:t>Kod kierunkowego efektu</w:t>
            </w:r>
          </w:p>
          <w:p w14:paraId="04FF6390" w14:textId="77777777" w:rsidR="00D54840" w:rsidRPr="001328C7" w:rsidRDefault="00435039" w:rsidP="00090291">
            <w:pPr>
              <w:spacing w:after="0"/>
              <w:jc w:val="center"/>
              <w:rPr>
                <w:sz w:val="22"/>
                <w:szCs w:val="22"/>
              </w:rPr>
            </w:pPr>
            <w:r w:rsidRPr="001328C7">
              <w:rPr>
                <w:sz w:val="22"/>
                <w:szCs w:val="22"/>
              </w:rPr>
              <w:t>uczenia się</w:t>
            </w:r>
          </w:p>
        </w:tc>
      </w:tr>
      <w:tr w:rsidR="00D54840" w:rsidRPr="001328C7" w14:paraId="4AC4F446" w14:textId="77777777">
        <w:trPr>
          <w:cantSplit/>
        </w:trPr>
        <w:tc>
          <w:tcPr>
            <w:tcW w:w="1101" w:type="dxa"/>
            <w:tcBorders>
              <w:top w:val="single" w:sz="4" w:space="0" w:color="auto"/>
              <w:left w:val="single" w:sz="12" w:space="0" w:color="auto"/>
              <w:bottom w:val="single" w:sz="4" w:space="0" w:color="auto"/>
            </w:tcBorders>
            <w:vAlign w:val="center"/>
          </w:tcPr>
          <w:p w14:paraId="636595D0" w14:textId="77777777" w:rsidR="00D54840" w:rsidRPr="001328C7" w:rsidRDefault="00435039" w:rsidP="00090291">
            <w:pPr>
              <w:spacing w:after="0"/>
              <w:rPr>
                <w:sz w:val="22"/>
                <w:szCs w:val="22"/>
              </w:rPr>
            </w:pPr>
            <w:r w:rsidRPr="001328C7">
              <w:rPr>
                <w:sz w:val="22"/>
                <w:szCs w:val="22"/>
              </w:rPr>
              <w:t>01</w:t>
            </w:r>
          </w:p>
        </w:tc>
        <w:tc>
          <w:tcPr>
            <w:tcW w:w="7371" w:type="dxa"/>
            <w:tcBorders>
              <w:top w:val="single" w:sz="4" w:space="0" w:color="auto"/>
              <w:bottom w:val="single" w:sz="4" w:space="0" w:color="auto"/>
              <w:right w:val="nil"/>
            </w:tcBorders>
          </w:tcPr>
          <w:p w14:paraId="4B31255A" w14:textId="77777777" w:rsidR="00D54840" w:rsidRPr="001328C7" w:rsidRDefault="00435039" w:rsidP="00090291">
            <w:pPr>
              <w:spacing w:after="0"/>
              <w:jc w:val="both"/>
              <w:rPr>
                <w:sz w:val="22"/>
                <w:szCs w:val="22"/>
              </w:rPr>
            </w:pPr>
            <w:r w:rsidRPr="001328C7">
              <w:rPr>
                <w:sz w:val="22"/>
                <w:szCs w:val="22"/>
              </w:rPr>
              <w:t>Charakteryzuje i wymienia źródła informacji i sposoby ich pozyskiwania dla potrzeb controllingu finansowego.</w:t>
            </w:r>
          </w:p>
        </w:tc>
        <w:tc>
          <w:tcPr>
            <w:tcW w:w="1536" w:type="dxa"/>
            <w:tcBorders>
              <w:top w:val="single" w:sz="4" w:space="0" w:color="auto"/>
              <w:left w:val="single" w:sz="4" w:space="0" w:color="auto"/>
              <w:bottom w:val="single" w:sz="4" w:space="0" w:color="auto"/>
              <w:right w:val="single" w:sz="12" w:space="0" w:color="auto"/>
            </w:tcBorders>
            <w:vAlign w:val="center"/>
          </w:tcPr>
          <w:p w14:paraId="3772D0E7" w14:textId="77777777" w:rsidR="00D54840" w:rsidRPr="001328C7" w:rsidRDefault="00435039" w:rsidP="00090291">
            <w:pPr>
              <w:spacing w:after="0"/>
              <w:jc w:val="both"/>
              <w:rPr>
                <w:sz w:val="22"/>
                <w:szCs w:val="22"/>
              </w:rPr>
            </w:pPr>
            <w:r w:rsidRPr="001328C7">
              <w:rPr>
                <w:sz w:val="22"/>
                <w:szCs w:val="22"/>
              </w:rPr>
              <w:t>K1P_W11</w:t>
            </w:r>
          </w:p>
        </w:tc>
      </w:tr>
      <w:tr w:rsidR="00D54840" w:rsidRPr="001328C7" w14:paraId="3F3401A5" w14:textId="77777777">
        <w:trPr>
          <w:cantSplit/>
        </w:trPr>
        <w:tc>
          <w:tcPr>
            <w:tcW w:w="1101" w:type="dxa"/>
            <w:tcBorders>
              <w:top w:val="single" w:sz="4" w:space="0" w:color="auto"/>
              <w:left w:val="single" w:sz="12" w:space="0" w:color="auto"/>
              <w:bottom w:val="single" w:sz="4" w:space="0" w:color="auto"/>
            </w:tcBorders>
            <w:vAlign w:val="center"/>
          </w:tcPr>
          <w:p w14:paraId="00DC10C7" w14:textId="77777777" w:rsidR="00D54840" w:rsidRPr="001328C7" w:rsidRDefault="00435039" w:rsidP="00090291">
            <w:pPr>
              <w:spacing w:after="0"/>
              <w:rPr>
                <w:sz w:val="22"/>
                <w:szCs w:val="22"/>
              </w:rPr>
            </w:pPr>
            <w:r w:rsidRPr="001328C7">
              <w:rPr>
                <w:sz w:val="22"/>
                <w:szCs w:val="22"/>
              </w:rPr>
              <w:t>02</w:t>
            </w:r>
          </w:p>
        </w:tc>
        <w:tc>
          <w:tcPr>
            <w:tcW w:w="7371" w:type="dxa"/>
            <w:tcBorders>
              <w:top w:val="single" w:sz="4" w:space="0" w:color="auto"/>
              <w:bottom w:val="single" w:sz="4" w:space="0" w:color="auto"/>
              <w:right w:val="nil"/>
            </w:tcBorders>
          </w:tcPr>
          <w:p w14:paraId="157C52A0" w14:textId="77777777" w:rsidR="00D54840" w:rsidRPr="001328C7" w:rsidRDefault="00435039" w:rsidP="00090291">
            <w:pPr>
              <w:spacing w:after="0"/>
              <w:jc w:val="both"/>
              <w:rPr>
                <w:sz w:val="22"/>
                <w:szCs w:val="22"/>
              </w:rPr>
            </w:pPr>
            <w:r w:rsidRPr="001328C7">
              <w:rPr>
                <w:sz w:val="22"/>
                <w:szCs w:val="22"/>
              </w:rPr>
              <w:t>Stosuje narzędzia informatyczne w analizie finansowej.</w:t>
            </w:r>
          </w:p>
        </w:tc>
        <w:tc>
          <w:tcPr>
            <w:tcW w:w="1536" w:type="dxa"/>
            <w:tcBorders>
              <w:top w:val="single" w:sz="4" w:space="0" w:color="auto"/>
              <w:left w:val="single" w:sz="4" w:space="0" w:color="auto"/>
              <w:bottom w:val="single" w:sz="4" w:space="0" w:color="auto"/>
              <w:right w:val="single" w:sz="12" w:space="0" w:color="auto"/>
            </w:tcBorders>
            <w:vAlign w:val="center"/>
          </w:tcPr>
          <w:p w14:paraId="5D7A7DAB" w14:textId="77777777" w:rsidR="00D54840" w:rsidRPr="001328C7" w:rsidRDefault="00435039" w:rsidP="00090291">
            <w:pPr>
              <w:spacing w:after="0"/>
              <w:rPr>
                <w:sz w:val="22"/>
                <w:szCs w:val="22"/>
              </w:rPr>
            </w:pPr>
            <w:r w:rsidRPr="001328C7">
              <w:rPr>
                <w:sz w:val="22"/>
                <w:szCs w:val="22"/>
              </w:rPr>
              <w:t>K1P_U05</w:t>
            </w:r>
          </w:p>
        </w:tc>
      </w:tr>
      <w:tr w:rsidR="00D54840" w:rsidRPr="001328C7" w14:paraId="5FB03D3D" w14:textId="77777777">
        <w:trPr>
          <w:cantSplit/>
        </w:trPr>
        <w:tc>
          <w:tcPr>
            <w:tcW w:w="1101" w:type="dxa"/>
            <w:tcBorders>
              <w:top w:val="single" w:sz="4" w:space="0" w:color="auto"/>
              <w:left w:val="single" w:sz="12" w:space="0" w:color="auto"/>
              <w:bottom w:val="single" w:sz="4" w:space="0" w:color="auto"/>
            </w:tcBorders>
            <w:vAlign w:val="center"/>
          </w:tcPr>
          <w:p w14:paraId="492FE41E" w14:textId="77777777" w:rsidR="00D54840" w:rsidRPr="001328C7" w:rsidRDefault="00435039" w:rsidP="00090291">
            <w:pPr>
              <w:spacing w:after="0"/>
              <w:rPr>
                <w:sz w:val="22"/>
                <w:szCs w:val="22"/>
              </w:rPr>
            </w:pPr>
            <w:r w:rsidRPr="001328C7">
              <w:rPr>
                <w:sz w:val="22"/>
                <w:szCs w:val="22"/>
              </w:rPr>
              <w:t>03</w:t>
            </w:r>
          </w:p>
        </w:tc>
        <w:tc>
          <w:tcPr>
            <w:tcW w:w="7371" w:type="dxa"/>
            <w:tcBorders>
              <w:top w:val="single" w:sz="4" w:space="0" w:color="auto"/>
              <w:bottom w:val="single" w:sz="4" w:space="0" w:color="auto"/>
              <w:right w:val="nil"/>
            </w:tcBorders>
          </w:tcPr>
          <w:p w14:paraId="4D4F302F" w14:textId="77777777" w:rsidR="00D54840" w:rsidRPr="001328C7" w:rsidRDefault="00435039" w:rsidP="00090291">
            <w:pPr>
              <w:spacing w:after="0"/>
              <w:jc w:val="both"/>
              <w:rPr>
                <w:sz w:val="22"/>
                <w:szCs w:val="22"/>
              </w:rPr>
            </w:pPr>
            <w:r w:rsidRPr="001328C7">
              <w:rPr>
                <w:sz w:val="22"/>
                <w:szCs w:val="22"/>
              </w:rPr>
              <w:t>Proponuje i formułuje rozwiązania wpływające na efekty (sukcesy) gospodarcze przedsiębiorstwa.</w:t>
            </w:r>
          </w:p>
        </w:tc>
        <w:tc>
          <w:tcPr>
            <w:tcW w:w="1536" w:type="dxa"/>
            <w:tcBorders>
              <w:top w:val="single" w:sz="4" w:space="0" w:color="auto"/>
              <w:left w:val="single" w:sz="4" w:space="0" w:color="auto"/>
              <w:bottom w:val="single" w:sz="4" w:space="0" w:color="auto"/>
              <w:right w:val="single" w:sz="12" w:space="0" w:color="auto"/>
            </w:tcBorders>
            <w:vAlign w:val="center"/>
          </w:tcPr>
          <w:p w14:paraId="71F85A61" w14:textId="77777777" w:rsidR="00D54840" w:rsidRPr="001328C7" w:rsidRDefault="00435039" w:rsidP="00090291">
            <w:pPr>
              <w:spacing w:after="0"/>
              <w:rPr>
                <w:sz w:val="22"/>
                <w:szCs w:val="22"/>
              </w:rPr>
            </w:pPr>
            <w:r w:rsidRPr="001328C7">
              <w:rPr>
                <w:sz w:val="22"/>
                <w:szCs w:val="22"/>
              </w:rPr>
              <w:t>K1P_U09</w:t>
            </w:r>
          </w:p>
        </w:tc>
      </w:tr>
      <w:tr w:rsidR="00D54840" w:rsidRPr="001328C7" w14:paraId="081FCE17" w14:textId="77777777">
        <w:trPr>
          <w:cantSplit/>
        </w:trPr>
        <w:tc>
          <w:tcPr>
            <w:tcW w:w="1101" w:type="dxa"/>
            <w:tcBorders>
              <w:top w:val="single" w:sz="4" w:space="0" w:color="auto"/>
              <w:left w:val="single" w:sz="12" w:space="0" w:color="auto"/>
              <w:bottom w:val="single" w:sz="4" w:space="0" w:color="auto"/>
            </w:tcBorders>
            <w:vAlign w:val="center"/>
          </w:tcPr>
          <w:p w14:paraId="072A2CB3" w14:textId="77777777" w:rsidR="00D54840" w:rsidRPr="001328C7" w:rsidRDefault="00435039" w:rsidP="00090291">
            <w:pPr>
              <w:spacing w:after="0"/>
              <w:rPr>
                <w:sz w:val="22"/>
                <w:szCs w:val="22"/>
              </w:rPr>
            </w:pPr>
            <w:r w:rsidRPr="001328C7">
              <w:rPr>
                <w:sz w:val="22"/>
                <w:szCs w:val="22"/>
              </w:rPr>
              <w:t>04</w:t>
            </w:r>
          </w:p>
        </w:tc>
        <w:tc>
          <w:tcPr>
            <w:tcW w:w="7371" w:type="dxa"/>
            <w:tcBorders>
              <w:top w:val="single" w:sz="4" w:space="0" w:color="auto"/>
              <w:bottom w:val="single" w:sz="4" w:space="0" w:color="auto"/>
              <w:right w:val="nil"/>
            </w:tcBorders>
          </w:tcPr>
          <w:p w14:paraId="780172D7" w14:textId="77777777" w:rsidR="00D54840" w:rsidRPr="001328C7" w:rsidRDefault="00435039" w:rsidP="00090291">
            <w:pPr>
              <w:spacing w:after="0"/>
              <w:jc w:val="both"/>
              <w:rPr>
                <w:sz w:val="22"/>
                <w:szCs w:val="22"/>
              </w:rPr>
            </w:pPr>
            <w:r w:rsidRPr="001328C7">
              <w:rPr>
                <w:sz w:val="22"/>
                <w:szCs w:val="22"/>
              </w:rPr>
              <w:t>Opracowuje budżety i dokumenty pro-forma.</w:t>
            </w:r>
          </w:p>
        </w:tc>
        <w:tc>
          <w:tcPr>
            <w:tcW w:w="1536" w:type="dxa"/>
            <w:tcBorders>
              <w:top w:val="single" w:sz="4" w:space="0" w:color="auto"/>
              <w:left w:val="single" w:sz="4" w:space="0" w:color="auto"/>
              <w:bottom w:val="single" w:sz="4" w:space="0" w:color="auto"/>
              <w:right w:val="single" w:sz="12" w:space="0" w:color="auto"/>
            </w:tcBorders>
            <w:vAlign w:val="center"/>
          </w:tcPr>
          <w:p w14:paraId="6A9F9B90" w14:textId="77777777" w:rsidR="00D54840" w:rsidRPr="001328C7" w:rsidRDefault="00435039" w:rsidP="00090291">
            <w:pPr>
              <w:spacing w:after="0"/>
              <w:rPr>
                <w:sz w:val="22"/>
                <w:szCs w:val="22"/>
              </w:rPr>
            </w:pPr>
            <w:r w:rsidRPr="001328C7">
              <w:rPr>
                <w:sz w:val="22"/>
                <w:szCs w:val="22"/>
              </w:rPr>
              <w:t>K1P_U12</w:t>
            </w:r>
          </w:p>
        </w:tc>
      </w:tr>
      <w:tr w:rsidR="00D54840" w:rsidRPr="001328C7" w14:paraId="41B68DEE" w14:textId="77777777">
        <w:trPr>
          <w:cantSplit/>
        </w:trPr>
        <w:tc>
          <w:tcPr>
            <w:tcW w:w="1101" w:type="dxa"/>
            <w:tcBorders>
              <w:top w:val="single" w:sz="4" w:space="0" w:color="auto"/>
              <w:left w:val="single" w:sz="12" w:space="0" w:color="auto"/>
              <w:bottom w:val="single" w:sz="4" w:space="0" w:color="auto"/>
            </w:tcBorders>
            <w:vAlign w:val="center"/>
          </w:tcPr>
          <w:p w14:paraId="4731F59D" w14:textId="77777777" w:rsidR="00D54840" w:rsidRPr="001328C7" w:rsidRDefault="00435039" w:rsidP="00090291">
            <w:pPr>
              <w:spacing w:after="0"/>
              <w:rPr>
                <w:sz w:val="22"/>
                <w:szCs w:val="22"/>
              </w:rPr>
            </w:pPr>
            <w:r w:rsidRPr="001328C7">
              <w:rPr>
                <w:sz w:val="22"/>
                <w:szCs w:val="22"/>
              </w:rPr>
              <w:t>05</w:t>
            </w:r>
          </w:p>
        </w:tc>
        <w:tc>
          <w:tcPr>
            <w:tcW w:w="7371" w:type="dxa"/>
            <w:tcBorders>
              <w:top w:val="single" w:sz="4" w:space="0" w:color="auto"/>
              <w:bottom w:val="single" w:sz="4" w:space="0" w:color="auto"/>
              <w:right w:val="nil"/>
            </w:tcBorders>
          </w:tcPr>
          <w:p w14:paraId="62A856C8" w14:textId="77777777" w:rsidR="00D54840" w:rsidRPr="001328C7" w:rsidRDefault="00435039" w:rsidP="00090291">
            <w:pPr>
              <w:spacing w:after="0"/>
              <w:rPr>
                <w:sz w:val="22"/>
                <w:szCs w:val="22"/>
              </w:rPr>
            </w:pPr>
            <w:r w:rsidRPr="001328C7">
              <w:rPr>
                <w:sz w:val="22"/>
                <w:szCs w:val="22"/>
              </w:rPr>
              <w:t>Pracuje w grupie, przyjmując w niej różne role.</w:t>
            </w:r>
          </w:p>
        </w:tc>
        <w:tc>
          <w:tcPr>
            <w:tcW w:w="1536" w:type="dxa"/>
            <w:tcBorders>
              <w:top w:val="single" w:sz="4" w:space="0" w:color="auto"/>
              <w:left w:val="single" w:sz="4" w:space="0" w:color="auto"/>
              <w:bottom w:val="single" w:sz="4" w:space="0" w:color="auto"/>
              <w:right w:val="single" w:sz="12" w:space="0" w:color="auto"/>
            </w:tcBorders>
            <w:vAlign w:val="center"/>
          </w:tcPr>
          <w:p w14:paraId="6F16332F" w14:textId="77777777" w:rsidR="00D54840" w:rsidRPr="001328C7" w:rsidRDefault="00435039" w:rsidP="00090291">
            <w:pPr>
              <w:spacing w:after="0"/>
              <w:rPr>
                <w:sz w:val="22"/>
                <w:szCs w:val="22"/>
              </w:rPr>
            </w:pPr>
            <w:r w:rsidRPr="001328C7">
              <w:rPr>
                <w:sz w:val="22"/>
                <w:szCs w:val="22"/>
              </w:rPr>
              <w:t>K1P_K03</w:t>
            </w:r>
          </w:p>
        </w:tc>
      </w:tr>
    </w:tbl>
    <w:p w14:paraId="136FC70B" w14:textId="77777777" w:rsidR="00D54840" w:rsidRPr="001328C7" w:rsidRDefault="00D54840" w:rsidP="00090291">
      <w:pPr>
        <w:spacing w:after="0"/>
        <w:rPr>
          <w:sz w:val="22"/>
          <w:szCs w:val="22"/>
        </w:rPr>
      </w:pPr>
    </w:p>
    <w:tbl>
      <w:tblPr>
        <w:tblW w:w="10008" w:type="dxa"/>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10008"/>
      </w:tblGrid>
      <w:tr w:rsidR="00D54840" w:rsidRPr="001328C7" w14:paraId="5486CD1E" w14:textId="77777777">
        <w:tc>
          <w:tcPr>
            <w:tcW w:w="10008" w:type="dxa"/>
            <w:vAlign w:val="center"/>
          </w:tcPr>
          <w:p w14:paraId="4233B3D5" w14:textId="77777777" w:rsidR="00D54840" w:rsidRPr="001328C7" w:rsidRDefault="00435039">
            <w:pPr>
              <w:jc w:val="center"/>
              <w:rPr>
                <w:b/>
                <w:sz w:val="22"/>
                <w:szCs w:val="22"/>
              </w:rPr>
            </w:pPr>
            <w:r w:rsidRPr="001328C7">
              <w:rPr>
                <w:b/>
                <w:sz w:val="22"/>
                <w:szCs w:val="22"/>
              </w:rPr>
              <w:t>TREŚCI PROGRAMOWE</w:t>
            </w:r>
          </w:p>
        </w:tc>
      </w:tr>
      <w:tr w:rsidR="00D54840" w:rsidRPr="001328C7" w14:paraId="59853388" w14:textId="77777777">
        <w:tc>
          <w:tcPr>
            <w:tcW w:w="10008" w:type="dxa"/>
            <w:shd w:val="pct10" w:color="auto" w:fill="FFFFFF"/>
          </w:tcPr>
          <w:p w14:paraId="5277D076" w14:textId="77777777" w:rsidR="00D54840" w:rsidRPr="001328C7" w:rsidRDefault="00435039" w:rsidP="00090291">
            <w:pPr>
              <w:spacing w:after="0"/>
              <w:rPr>
                <w:sz w:val="22"/>
                <w:szCs w:val="22"/>
              </w:rPr>
            </w:pPr>
            <w:r w:rsidRPr="001328C7">
              <w:rPr>
                <w:sz w:val="22"/>
                <w:szCs w:val="22"/>
              </w:rPr>
              <w:t>Wykład</w:t>
            </w:r>
          </w:p>
        </w:tc>
      </w:tr>
      <w:tr w:rsidR="00D54840" w:rsidRPr="001328C7" w14:paraId="1115A8D9" w14:textId="77777777">
        <w:tc>
          <w:tcPr>
            <w:tcW w:w="10008" w:type="dxa"/>
          </w:tcPr>
          <w:p w14:paraId="6616BB20" w14:textId="77777777" w:rsidR="00D54840" w:rsidRPr="001328C7" w:rsidRDefault="00435039" w:rsidP="00090291">
            <w:pPr>
              <w:spacing w:after="0"/>
              <w:jc w:val="both"/>
              <w:rPr>
                <w:sz w:val="22"/>
                <w:szCs w:val="22"/>
              </w:rPr>
            </w:pPr>
            <w:r w:rsidRPr="001328C7">
              <w:rPr>
                <w:sz w:val="22"/>
                <w:szCs w:val="22"/>
              </w:rPr>
              <w:t xml:space="preserve">Przedmiot i istota controllingu finansowego. Instrumenty controllingu finansowego. System zaopatrzenia informacyjnego dla potrzeb controllingu finansowego. Planowanie środków pieniężnych. Istota procesu budżetowania.  Budżetowanie należności. Budżetowanie zapasów. Szacowanie zapotrzebowania na zewnętrzne źródła finansowania przedsiębiorstwa. Budżetowanie przychodów. Wskaźniki finansowe jako narzędzia controllingu. Metody majątkowe dochodowe i mieszane wyceny wartości przedsiębiorstwa. Stosowanie market </w:t>
            </w:r>
            <w:proofErr w:type="spellStart"/>
            <w:r w:rsidRPr="001328C7">
              <w:rPr>
                <w:sz w:val="22"/>
                <w:szCs w:val="22"/>
              </w:rPr>
              <w:t>value</w:t>
            </w:r>
            <w:proofErr w:type="spellEnd"/>
            <w:r w:rsidRPr="001328C7">
              <w:rPr>
                <w:sz w:val="22"/>
                <w:szCs w:val="22"/>
              </w:rPr>
              <w:t xml:space="preserve"> </w:t>
            </w:r>
            <w:proofErr w:type="spellStart"/>
            <w:r w:rsidRPr="001328C7">
              <w:rPr>
                <w:sz w:val="22"/>
                <w:szCs w:val="22"/>
              </w:rPr>
              <w:t>added</w:t>
            </w:r>
            <w:proofErr w:type="spellEnd"/>
            <w:r w:rsidRPr="001328C7">
              <w:rPr>
                <w:sz w:val="22"/>
                <w:szCs w:val="22"/>
              </w:rPr>
              <w:t xml:space="preserve"> (MVA) i </w:t>
            </w:r>
            <w:proofErr w:type="spellStart"/>
            <w:r w:rsidRPr="001328C7">
              <w:rPr>
                <w:sz w:val="22"/>
                <w:szCs w:val="22"/>
              </w:rPr>
              <w:t>ekonomic</w:t>
            </w:r>
            <w:proofErr w:type="spellEnd"/>
            <w:r w:rsidRPr="001328C7">
              <w:rPr>
                <w:sz w:val="22"/>
                <w:szCs w:val="22"/>
              </w:rPr>
              <w:t xml:space="preserve"> </w:t>
            </w:r>
            <w:proofErr w:type="spellStart"/>
            <w:r w:rsidRPr="001328C7">
              <w:rPr>
                <w:sz w:val="22"/>
                <w:szCs w:val="22"/>
              </w:rPr>
              <w:t>value</w:t>
            </w:r>
            <w:proofErr w:type="spellEnd"/>
            <w:r w:rsidRPr="001328C7">
              <w:rPr>
                <w:sz w:val="22"/>
                <w:szCs w:val="22"/>
              </w:rPr>
              <w:t xml:space="preserve"> </w:t>
            </w:r>
            <w:proofErr w:type="spellStart"/>
            <w:r w:rsidRPr="001328C7">
              <w:rPr>
                <w:sz w:val="22"/>
                <w:szCs w:val="22"/>
              </w:rPr>
              <w:t>added</w:t>
            </w:r>
            <w:proofErr w:type="spellEnd"/>
            <w:r w:rsidRPr="001328C7">
              <w:rPr>
                <w:sz w:val="22"/>
                <w:szCs w:val="22"/>
              </w:rPr>
              <w:t xml:space="preserve"> (EVA) w procesie tworzenia wartości firmy.</w:t>
            </w:r>
          </w:p>
        </w:tc>
      </w:tr>
      <w:tr w:rsidR="00D54840" w:rsidRPr="001328C7" w14:paraId="70FB7B91" w14:textId="77777777">
        <w:tc>
          <w:tcPr>
            <w:tcW w:w="10008" w:type="dxa"/>
            <w:shd w:val="pct10" w:color="auto" w:fill="FFFFFF"/>
          </w:tcPr>
          <w:p w14:paraId="06FB47BB" w14:textId="77777777" w:rsidR="00D54840" w:rsidRPr="001328C7" w:rsidRDefault="00435039" w:rsidP="00090291">
            <w:pPr>
              <w:spacing w:after="0"/>
              <w:rPr>
                <w:sz w:val="22"/>
                <w:szCs w:val="22"/>
              </w:rPr>
            </w:pPr>
            <w:r w:rsidRPr="001328C7">
              <w:rPr>
                <w:sz w:val="22"/>
                <w:szCs w:val="22"/>
              </w:rPr>
              <w:t>Laboratorium</w:t>
            </w:r>
          </w:p>
        </w:tc>
      </w:tr>
      <w:tr w:rsidR="00D54840" w:rsidRPr="001328C7" w14:paraId="3EF33938" w14:textId="77777777">
        <w:tc>
          <w:tcPr>
            <w:tcW w:w="10008" w:type="dxa"/>
          </w:tcPr>
          <w:p w14:paraId="7AC05113" w14:textId="77777777" w:rsidR="00D54840" w:rsidRPr="001328C7" w:rsidRDefault="00435039" w:rsidP="00090291">
            <w:pPr>
              <w:spacing w:after="0"/>
              <w:jc w:val="both"/>
              <w:rPr>
                <w:sz w:val="22"/>
                <w:szCs w:val="22"/>
              </w:rPr>
            </w:pPr>
            <w:r w:rsidRPr="001328C7">
              <w:rPr>
                <w:sz w:val="22"/>
                <w:szCs w:val="22"/>
              </w:rPr>
              <w:t>Identyfikowanie centrów odpowiedzialności. Budżetowanie gotówki. Budżetowanie należności. Budżetowanie przychodów ze sprzedaży. Budżetowanie kosztów. Metody rozliczania kosztów pośrednich. Metody oceny wzrostu wartości przedsiębiorstwa. Analiza korzyści wykorzystania narzędzi controllingu finansowego.</w:t>
            </w:r>
          </w:p>
        </w:tc>
      </w:tr>
    </w:tbl>
    <w:p w14:paraId="13E6E1CD" w14:textId="77777777" w:rsidR="00D54840" w:rsidRPr="001328C7" w:rsidRDefault="00D54840" w:rsidP="00090291">
      <w:pPr>
        <w:spacing w:after="0"/>
        <w:rPr>
          <w:sz w:val="22"/>
          <w:szCs w:val="22"/>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0"/>
        <w:gridCol w:w="7348"/>
      </w:tblGrid>
      <w:tr w:rsidR="00D54840" w:rsidRPr="001328C7" w14:paraId="2F559377" w14:textId="77777777">
        <w:tc>
          <w:tcPr>
            <w:tcW w:w="2660" w:type="dxa"/>
            <w:tcBorders>
              <w:top w:val="single" w:sz="12" w:space="0" w:color="auto"/>
            </w:tcBorders>
            <w:vAlign w:val="center"/>
          </w:tcPr>
          <w:p w14:paraId="1B7141C1" w14:textId="77777777" w:rsidR="00D54840" w:rsidRPr="001328C7" w:rsidRDefault="00435039" w:rsidP="00090291">
            <w:pPr>
              <w:spacing w:after="0"/>
              <w:rPr>
                <w:sz w:val="22"/>
                <w:szCs w:val="22"/>
              </w:rPr>
            </w:pPr>
            <w:r w:rsidRPr="001328C7">
              <w:rPr>
                <w:sz w:val="22"/>
                <w:szCs w:val="22"/>
              </w:rPr>
              <w:t>Literatura podstawowa</w:t>
            </w:r>
          </w:p>
        </w:tc>
        <w:tc>
          <w:tcPr>
            <w:tcW w:w="7348" w:type="dxa"/>
            <w:tcBorders>
              <w:top w:val="single" w:sz="12" w:space="0" w:color="auto"/>
              <w:bottom w:val="single" w:sz="4" w:space="0" w:color="auto"/>
            </w:tcBorders>
            <w:vAlign w:val="center"/>
          </w:tcPr>
          <w:p w14:paraId="62F43924" w14:textId="77777777" w:rsidR="00D54840" w:rsidRPr="001328C7" w:rsidRDefault="00435039" w:rsidP="00090291">
            <w:pPr>
              <w:numPr>
                <w:ilvl w:val="0"/>
                <w:numId w:val="2"/>
              </w:numPr>
              <w:spacing w:after="0"/>
              <w:jc w:val="both"/>
              <w:rPr>
                <w:sz w:val="22"/>
                <w:szCs w:val="22"/>
              </w:rPr>
            </w:pPr>
            <w:r w:rsidRPr="001328C7">
              <w:rPr>
                <w:sz w:val="22"/>
                <w:szCs w:val="22"/>
              </w:rPr>
              <w:t>Nowaka E. (red.), Controlling w działalności przedsiębiorstwa, PWE, Warszawa 2007.</w:t>
            </w:r>
          </w:p>
          <w:p w14:paraId="4E41047A" w14:textId="77777777" w:rsidR="00D54840" w:rsidRPr="001328C7" w:rsidRDefault="00435039" w:rsidP="00090291">
            <w:pPr>
              <w:numPr>
                <w:ilvl w:val="0"/>
                <w:numId w:val="2"/>
              </w:numPr>
              <w:spacing w:after="0"/>
              <w:jc w:val="both"/>
              <w:rPr>
                <w:sz w:val="22"/>
                <w:szCs w:val="22"/>
              </w:rPr>
            </w:pPr>
            <w:r w:rsidRPr="001328C7">
              <w:rPr>
                <w:sz w:val="22"/>
                <w:szCs w:val="22"/>
              </w:rPr>
              <w:t xml:space="preserve">Skowronek-Mielczarek A., Leszczyński Z., Controlling, analiza i monitoring w zarządzaniu przedsiębiorstwem, Wydawnictwo </w:t>
            </w:r>
            <w:proofErr w:type="spellStart"/>
            <w:r w:rsidRPr="001328C7">
              <w:rPr>
                <w:sz w:val="22"/>
                <w:szCs w:val="22"/>
              </w:rPr>
              <w:t>Difin</w:t>
            </w:r>
            <w:proofErr w:type="spellEnd"/>
            <w:r w:rsidRPr="001328C7">
              <w:rPr>
                <w:sz w:val="22"/>
                <w:szCs w:val="22"/>
              </w:rPr>
              <w:t>, Warszawa 2007.</w:t>
            </w:r>
          </w:p>
        </w:tc>
      </w:tr>
      <w:tr w:rsidR="00D54840" w:rsidRPr="001328C7" w14:paraId="5613BA82" w14:textId="77777777">
        <w:tc>
          <w:tcPr>
            <w:tcW w:w="2660" w:type="dxa"/>
          </w:tcPr>
          <w:p w14:paraId="0106F93A" w14:textId="77777777" w:rsidR="00D54840" w:rsidRPr="001328C7" w:rsidRDefault="00435039" w:rsidP="00090291">
            <w:pPr>
              <w:spacing w:after="0"/>
              <w:rPr>
                <w:sz w:val="22"/>
                <w:szCs w:val="22"/>
              </w:rPr>
            </w:pPr>
            <w:r w:rsidRPr="001328C7">
              <w:rPr>
                <w:sz w:val="22"/>
                <w:szCs w:val="22"/>
              </w:rPr>
              <w:lastRenderedPageBreak/>
              <w:t xml:space="preserve">Literatura uzupełniająca </w:t>
            </w:r>
          </w:p>
        </w:tc>
        <w:tc>
          <w:tcPr>
            <w:tcW w:w="7348" w:type="dxa"/>
            <w:vAlign w:val="center"/>
          </w:tcPr>
          <w:p w14:paraId="0393D401" w14:textId="77777777" w:rsidR="00D54840" w:rsidRPr="001328C7" w:rsidRDefault="00435039" w:rsidP="00090291">
            <w:pPr>
              <w:numPr>
                <w:ilvl w:val="0"/>
                <w:numId w:val="3"/>
              </w:numPr>
              <w:spacing w:after="0"/>
              <w:jc w:val="both"/>
              <w:rPr>
                <w:sz w:val="22"/>
                <w:szCs w:val="22"/>
              </w:rPr>
            </w:pPr>
            <w:proofErr w:type="spellStart"/>
            <w:r w:rsidRPr="001328C7">
              <w:rPr>
                <w:sz w:val="22"/>
                <w:szCs w:val="22"/>
              </w:rPr>
              <w:t>Vollmuth</w:t>
            </w:r>
            <w:proofErr w:type="spellEnd"/>
            <w:r w:rsidRPr="001328C7">
              <w:rPr>
                <w:sz w:val="22"/>
                <w:szCs w:val="22"/>
              </w:rPr>
              <w:t xml:space="preserve"> J., Controlling. Planowanie, kontrola, kierowanie. Podstawy budowy systemu controllingu, Wydawnictwo Placet, Warszawa 2007.</w:t>
            </w:r>
          </w:p>
          <w:p w14:paraId="5938EB1A" w14:textId="77777777" w:rsidR="00D54840" w:rsidRPr="001328C7" w:rsidRDefault="00435039" w:rsidP="00090291">
            <w:pPr>
              <w:numPr>
                <w:ilvl w:val="0"/>
                <w:numId w:val="3"/>
              </w:numPr>
              <w:spacing w:after="0"/>
              <w:jc w:val="both"/>
              <w:rPr>
                <w:sz w:val="22"/>
                <w:szCs w:val="22"/>
              </w:rPr>
            </w:pPr>
            <w:proofErr w:type="spellStart"/>
            <w:r w:rsidRPr="001328C7">
              <w:rPr>
                <w:sz w:val="22"/>
                <w:szCs w:val="22"/>
              </w:rPr>
              <w:t>Chachuła</w:t>
            </w:r>
            <w:proofErr w:type="spellEnd"/>
            <w:r w:rsidRPr="001328C7">
              <w:rPr>
                <w:sz w:val="22"/>
                <w:szCs w:val="22"/>
              </w:rPr>
              <w:t xml:space="preserve"> D., Controlling. Koncepcje, narzędzia, modele, Wydawnictwo </w:t>
            </w:r>
          </w:p>
          <w:p w14:paraId="77A02761" w14:textId="77777777" w:rsidR="00D54840" w:rsidRPr="001328C7" w:rsidRDefault="00435039" w:rsidP="00090291">
            <w:pPr>
              <w:spacing w:after="0"/>
              <w:jc w:val="both"/>
              <w:rPr>
                <w:sz w:val="22"/>
                <w:szCs w:val="22"/>
              </w:rPr>
            </w:pPr>
            <w:proofErr w:type="spellStart"/>
            <w:r w:rsidRPr="001328C7">
              <w:rPr>
                <w:sz w:val="22"/>
                <w:szCs w:val="22"/>
              </w:rPr>
              <w:t>Difin</w:t>
            </w:r>
            <w:proofErr w:type="spellEnd"/>
            <w:r w:rsidRPr="001328C7">
              <w:rPr>
                <w:sz w:val="22"/>
                <w:szCs w:val="22"/>
              </w:rPr>
              <w:t>, Warszawa 2009.</w:t>
            </w:r>
          </w:p>
        </w:tc>
      </w:tr>
      <w:tr w:rsidR="00D54840" w:rsidRPr="001328C7" w14:paraId="79D06A3A" w14:textId="77777777">
        <w:tc>
          <w:tcPr>
            <w:tcW w:w="2660" w:type="dxa"/>
          </w:tcPr>
          <w:p w14:paraId="4DE6FA3F" w14:textId="77777777" w:rsidR="00D54840" w:rsidRPr="001328C7" w:rsidRDefault="00435039" w:rsidP="00090291">
            <w:pPr>
              <w:spacing w:after="0"/>
              <w:rPr>
                <w:sz w:val="22"/>
                <w:szCs w:val="22"/>
              </w:rPr>
            </w:pPr>
            <w:r w:rsidRPr="001328C7">
              <w:rPr>
                <w:sz w:val="22"/>
                <w:szCs w:val="22"/>
              </w:rPr>
              <w:t>Metody kształcenia</w:t>
            </w:r>
            <w:r w:rsidR="001328C7" w:rsidRPr="001328C7">
              <w:rPr>
                <w:sz w:val="22"/>
                <w:szCs w:val="22"/>
              </w:rPr>
              <w:t xml:space="preserve"> stacjonarnego</w:t>
            </w:r>
          </w:p>
        </w:tc>
        <w:tc>
          <w:tcPr>
            <w:tcW w:w="7348" w:type="dxa"/>
            <w:vAlign w:val="center"/>
          </w:tcPr>
          <w:p w14:paraId="311B27BE" w14:textId="77777777" w:rsidR="00D54840" w:rsidRPr="001328C7" w:rsidRDefault="00435039" w:rsidP="00090291">
            <w:pPr>
              <w:spacing w:after="0"/>
              <w:jc w:val="both"/>
              <w:rPr>
                <w:sz w:val="22"/>
                <w:szCs w:val="22"/>
              </w:rPr>
            </w:pPr>
            <w:r w:rsidRPr="001328C7">
              <w:rPr>
                <w:sz w:val="22"/>
                <w:szCs w:val="22"/>
              </w:rPr>
              <w:t xml:space="preserve">Wykład z wykorzystaniem prezentacji multimedialnej. Laboratorium: studium przypadków. </w:t>
            </w:r>
          </w:p>
        </w:tc>
      </w:tr>
      <w:tr w:rsidR="001328C7" w:rsidRPr="001328C7" w14:paraId="52A143CA" w14:textId="77777777">
        <w:tc>
          <w:tcPr>
            <w:tcW w:w="2660" w:type="dxa"/>
          </w:tcPr>
          <w:p w14:paraId="4B883AD7" w14:textId="77777777" w:rsidR="001328C7" w:rsidRPr="001328C7" w:rsidRDefault="001328C7" w:rsidP="00090291">
            <w:pPr>
              <w:spacing w:after="0"/>
              <w:rPr>
                <w:sz w:val="22"/>
                <w:szCs w:val="22"/>
              </w:rPr>
            </w:pPr>
            <w:r w:rsidRPr="001328C7">
              <w:rPr>
                <w:sz w:val="22"/>
                <w:szCs w:val="22"/>
              </w:rPr>
              <w:t>Metody kształcenia</w:t>
            </w:r>
            <w:r w:rsidRPr="001328C7">
              <w:rPr>
                <w:sz w:val="22"/>
                <w:szCs w:val="22"/>
              </w:rPr>
              <w:br/>
              <w:t>z wykorzystaniem metod i technik kształcenia na</w:t>
            </w:r>
            <w:r w:rsidRPr="001328C7">
              <w:rPr>
                <w:sz w:val="22"/>
                <w:szCs w:val="22"/>
              </w:rPr>
              <w:br/>
              <w:t>odległość</w:t>
            </w:r>
          </w:p>
        </w:tc>
        <w:tc>
          <w:tcPr>
            <w:tcW w:w="7348" w:type="dxa"/>
            <w:vAlign w:val="center"/>
          </w:tcPr>
          <w:p w14:paraId="4446290A" w14:textId="77777777" w:rsidR="001328C7" w:rsidRPr="001328C7" w:rsidRDefault="001328C7" w:rsidP="00090291">
            <w:pPr>
              <w:spacing w:after="0"/>
              <w:jc w:val="both"/>
              <w:rPr>
                <w:sz w:val="22"/>
                <w:szCs w:val="22"/>
              </w:rPr>
            </w:pPr>
            <w:r w:rsidRPr="001328C7">
              <w:rPr>
                <w:bCs/>
                <w:sz w:val="22"/>
                <w:szCs w:val="22"/>
              </w:rPr>
              <w:t>Nie dotyczy</w:t>
            </w:r>
          </w:p>
        </w:tc>
      </w:tr>
    </w:tbl>
    <w:p w14:paraId="0FB29073" w14:textId="77777777" w:rsidR="00D54840" w:rsidRPr="001328C7" w:rsidRDefault="00D54840">
      <w:pPr>
        <w:rPr>
          <w:sz w:val="22"/>
          <w:szCs w:val="22"/>
        </w:rPr>
      </w:pPr>
    </w:p>
    <w:tbl>
      <w:tblPr>
        <w:tblW w:w="100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660"/>
        <w:gridCol w:w="5548"/>
        <w:gridCol w:w="1800"/>
      </w:tblGrid>
      <w:tr w:rsidR="00D54840" w:rsidRPr="001328C7" w14:paraId="3056B9AF" w14:textId="77777777">
        <w:tc>
          <w:tcPr>
            <w:tcW w:w="8208" w:type="dxa"/>
            <w:gridSpan w:val="2"/>
            <w:tcBorders>
              <w:top w:val="single" w:sz="4" w:space="0" w:color="auto"/>
              <w:bottom w:val="single" w:sz="2" w:space="0" w:color="auto"/>
            </w:tcBorders>
            <w:vAlign w:val="center"/>
          </w:tcPr>
          <w:p w14:paraId="505C4D1D" w14:textId="77777777" w:rsidR="00D54840" w:rsidRPr="001328C7" w:rsidRDefault="00435039" w:rsidP="00090291">
            <w:pPr>
              <w:spacing w:after="0"/>
              <w:jc w:val="center"/>
              <w:rPr>
                <w:sz w:val="22"/>
                <w:szCs w:val="22"/>
              </w:rPr>
            </w:pPr>
            <w:r w:rsidRPr="001328C7">
              <w:rPr>
                <w:sz w:val="22"/>
                <w:szCs w:val="22"/>
              </w:rPr>
              <w:t>Metody weryfikacji efektów uczenia się</w:t>
            </w:r>
          </w:p>
        </w:tc>
        <w:tc>
          <w:tcPr>
            <w:tcW w:w="1800" w:type="dxa"/>
            <w:tcBorders>
              <w:top w:val="single" w:sz="4" w:space="0" w:color="auto"/>
              <w:bottom w:val="single" w:sz="2" w:space="0" w:color="auto"/>
            </w:tcBorders>
            <w:vAlign w:val="center"/>
          </w:tcPr>
          <w:p w14:paraId="00073A5D" w14:textId="77777777" w:rsidR="00D54840" w:rsidRPr="001328C7" w:rsidRDefault="00435039" w:rsidP="00090291">
            <w:pPr>
              <w:spacing w:after="0"/>
              <w:rPr>
                <w:sz w:val="22"/>
                <w:szCs w:val="22"/>
              </w:rPr>
            </w:pPr>
            <w:r w:rsidRPr="001328C7">
              <w:rPr>
                <w:sz w:val="22"/>
                <w:szCs w:val="22"/>
              </w:rPr>
              <w:t>Nr efektu uczenia się/grupy efektów</w:t>
            </w:r>
          </w:p>
        </w:tc>
      </w:tr>
      <w:tr w:rsidR="00D54840" w:rsidRPr="001328C7" w14:paraId="5455C255" w14:textId="77777777">
        <w:tc>
          <w:tcPr>
            <w:tcW w:w="8208" w:type="dxa"/>
            <w:gridSpan w:val="2"/>
            <w:tcBorders>
              <w:top w:val="single" w:sz="4" w:space="0" w:color="auto"/>
              <w:bottom w:val="single" w:sz="2" w:space="0" w:color="auto"/>
            </w:tcBorders>
          </w:tcPr>
          <w:p w14:paraId="0A1E3563" w14:textId="77777777" w:rsidR="00D54840" w:rsidRPr="001328C7" w:rsidRDefault="00435039" w:rsidP="00090291">
            <w:pPr>
              <w:spacing w:after="0"/>
              <w:rPr>
                <w:sz w:val="22"/>
                <w:szCs w:val="22"/>
              </w:rPr>
            </w:pPr>
            <w:r w:rsidRPr="001328C7">
              <w:rPr>
                <w:sz w:val="22"/>
                <w:szCs w:val="22"/>
              </w:rPr>
              <w:t>Wykład – zaliczenie pisemne.</w:t>
            </w:r>
          </w:p>
        </w:tc>
        <w:tc>
          <w:tcPr>
            <w:tcW w:w="1800" w:type="dxa"/>
            <w:tcBorders>
              <w:top w:val="single" w:sz="4" w:space="0" w:color="auto"/>
              <w:bottom w:val="single" w:sz="2" w:space="0" w:color="auto"/>
            </w:tcBorders>
          </w:tcPr>
          <w:p w14:paraId="43F2CAAA" w14:textId="77777777" w:rsidR="00D54840" w:rsidRPr="001328C7" w:rsidRDefault="00435039" w:rsidP="00090291">
            <w:pPr>
              <w:spacing w:after="0"/>
              <w:rPr>
                <w:sz w:val="22"/>
                <w:szCs w:val="22"/>
              </w:rPr>
            </w:pPr>
            <w:r w:rsidRPr="001328C7">
              <w:rPr>
                <w:sz w:val="22"/>
                <w:szCs w:val="22"/>
              </w:rPr>
              <w:t>01</w:t>
            </w:r>
          </w:p>
        </w:tc>
      </w:tr>
      <w:tr w:rsidR="00D54840" w:rsidRPr="001328C7" w14:paraId="7B819221" w14:textId="77777777">
        <w:tc>
          <w:tcPr>
            <w:tcW w:w="8208" w:type="dxa"/>
            <w:gridSpan w:val="2"/>
          </w:tcPr>
          <w:p w14:paraId="790D2A44" w14:textId="77777777" w:rsidR="00D54840" w:rsidRPr="001328C7" w:rsidRDefault="00435039" w:rsidP="00090291">
            <w:pPr>
              <w:spacing w:after="0"/>
              <w:rPr>
                <w:sz w:val="22"/>
                <w:szCs w:val="22"/>
              </w:rPr>
            </w:pPr>
            <w:r w:rsidRPr="001328C7">
              <w:rPr>
                <w:sz w:val="22"/>
                <w:szCs w:val="22"/>
              </w:rPr>
              <w:t>Laboratorium –  studium przypadków (praca grupowa)</w:t>
            </w:r>
          </w:p>
        </w:tc>
        <w:tc>
          <w:tcPr>
            <w:tcW w:w="1800" w:type="dxa"/>
            <w:vAlign w:val="center"/>
          </w:tcPr>
          <w:p w14:paraId="091B686B" w14:textId="77777777" w:rsidR="00D54840" w:rsidRPr="001328C7" w:rsidRDefault="00435039" w:rsidP="00090291">
            <w:pPr>
              <w:spacing w:after="0"/>
              <w:rPr>
                <w:sz w:val="22"/>
                <w:szCs w:val="22"/>
              </w:rPr>
            </w:pPr>
            <w:r w:rsidRPr="001328C7">
              <w:rPr>
                <w:sz w:val="22"/>
                <w:szCs w:val="22"/>
              </w:rPr>
              <w:t>02, 03, 04, 05</w:t>
            </w:r>
          </w:p>
        </w:tc>
      </w:tr>
      <w:tr w:rsidR="00D54840" w:rsidRPr="001328C7" w14:paraId="2B3E47C9" w14:textId="77777777">
        <w:tc>
          <w:tcPr>
            <w:tcW w:w="10008" w:type="dxa"/>
            <w:gridSpan w:val="3"/>
          </w:tcPr>
          <w:p w14:paraId="34D00435" w14:textId="77777777" w:rsidR="00D54840" w:rsidRPr="001328C7" w:rsidRDefault="00D54840" w:rsidP="00090291">
            <w:pPr>
              <w:spacing w:after="0"/>
              <w:rPr>
                <w:sz w:val="22"/>
                <w:szCs w:val="22"/>
              </w:rPr>
            </w:pPr>
          </w:p>
        </w:tc>
      </w:tr>
      <w:tr w:rsidR="00D54840" w:rsidRPr="001328C7" w14:paraId="6F0B8E96" w14:textId="77777777">
        <w:tc>
          <w:tcPr>
            <w:tcW w:w="2660" w:type="dxa"/>
            <w:tcBorders>
              <w:bottom w:val="single" w:sz="12" w:space="0" w:color="auto"/>
            </w:tcBorders>
          </w:tcPr>
          <w:p w14:paraId="0F54BE64" w14:textId="77777777" w:rsidR="00D54840" w:rsidRPr="001328C7" w:rsidRDefault="00435039" w:rsidP="00090291">
            <w:pPr>
              <w:spacing w:after="0"/>
              <w:rPr>
                <w:sz w:val="22"/>
                <w:szCs w:val="22"/>
              </w:rPr>
            </w:pPr>
            <w:r w:rsidRPr="001328C7">
              <w:rPr>
                <w:sz w:val="22"/>
                <w:szCs w:val="22"/>
              </w:rPr>
              <w:t>Formy i warunki zaliczenia</w:t>
            </w:r>
          </w:p>
        </w:tc>
        <w:tc>
          <w:tcPr>
            <w:tcW w:w="7348" w:type="dxa"/>
            <w:gridSpan w:val="2"/>
            <w:tcBorders>
              <w:bottom w:val="single" w:sz="12" w:space="0" w:color="auto"/>
            </w:tcBorders>
          </w:tcPr>
          <w:p w14:paraId="4118CA09" w14:textId="77777777" w:rsidR="00D54840" w:rsidRPr="001328C7" w:rsidRDefault="00435039" w:rsidP="00090291">
            <w:pPr>
              <w:spacing w:after="0"/>
              <w:rPr>
                <w:sz w:val="22"/>
                <w:szCs w:val="22"/>
              </w:rPr>
            </w:pPr>
            <w:r w:rsidRPr="001328C7">
              <w:rPr>
                <w:sz w:val="22"/>
                <w:szCs w:val="22"/>
              </w:rPr>
              <w:t>Wykład: zaliczenie pisemne zawierające pytania otwarte i testowe – waga 0,5. Laboratorium: rozwiązanie zadań problemowych - waga 0</w:t>
            </w:r>
            <w:r w:rsidR="00056B38" w:rsidRPr="001328C7">
              <w:rPr>
                <w:sz w:val="22"/>
                <w:szCs w:val="22"/>
              </w:rPr>
              <w:t xml:space="preserve">, </w:t>
            </w:r>
            <w:r w:rsidRPr="001328C7">
              <w:rPr>
                <w:sz w:val="22"/>
                <w:szCs w:val="22"/>
              </w:rPr>
              <w:t>5.</w:t>
            </w:r>
          </w:p>
        </w:tc>
      </w:tr>
    </w:tbl>
    <w:p w14:paraId="296A1019" w14:textId="77777777" w:rsidR="00D54840" w:rsidRPr="001328C7" w:rsidRDefault="00D54840" w:rsidP="00090291">
      <w:pPr>
        <w:spacing w:after="0"/>
        <w:rPr>
          <w:sz w:val="22"/>
          <w:szCs w:val="22"/>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70"/>
        <w:gridCol w:w="1134"/>
        <w:gridCol w:w="1701"/>
        <w:gridCol w:w="2103"/>
      </w:tblGrid>
      <w:tr w:rsidR="00D54840" w:rsidRPr="001328C7" w14:paraId="0A292346" w14:textId="77777777">
        <w:tc>
          <w:tcPr>
            <w:tcW w:w="10008" w:type="dxa"/>
            <w:gridSpan w:val="4"/>
            <w:tcBorders>
              <w:top w:val="single" w:sz="12" w:space="0" w:color="auto"/>
              <w:bottom w:val="single" w:sz="4" w:space="0" w:color="auto"/>
            </w:tcBorders>
          </w:tcPr>
          <w:p w14:paraId="64F84F72" w14:textId="77777777" w:rsidR="00D54840" w:rsidRPr="001328C7" w:rsidRDefault="00D54840" w:rsidP="00090291">
            <w:pPr>
              <w:spacing w:after="0"/>
              <w:rPr>
                <w:sz w:val="22"/>
                <w:szCs w:val="22"/>
              </w:rPr>
            </w:pPr>
          </w:p>
          <w:p w14:paraId="250CA361" w14:textId="77777777" w:rsidR="00D54840" w:rsidRPr="001328C7" w:rsidRDefault="00435039" w:rsidP="00090291">
            <w:pPr>
              <w:spacing w:after="0"/>
              <w:jc w:val="center"/>
              <w:rPr>
                <w:sz w:val="22"/>
                <w:szCs w:val="22"/>
              </w:rPr>
            </w:pPr>
            <w:r w:rsidRPr="001328C7">
              <w:rPr>
                <w:sz w:val="22"/>
                <w:szCs w:val="22"/>
              </w:rPr>
              <w:t>NAKŁAD PRACY STUDENTA</w:t>
            </w:r>
          </w:p>
          <w:p w14:paraId="70E48758" w14:textId="77777777" w:rsidR="00D54840" w:rsidRPr="001328C7" w:rsidRDefault="00D54840" w:rsidP="00090291">
            <w:pPr>
              <w:spacing w:after="0"/>
              <w:rPr>
                <w:sz w:val="22"/>
                <w:szCs w:val="22"/>
              </w:rPr>
            </w:pPr>
          </w:p>
        </w:tc>
      </w:tr>
      <w:tr w:rsidR="00D54840" w:rsidRPr="001328C7" w14:paraId="5BDFF2E9" w14:textId="77777777">
        <w:trPr>
          <w:trHeight w:val="263"/>
        </w:trPr>
        <w:tc>
          <w:tcPr>
            <w:tcW w:w="5070" w:type="dxa"/>
            <w:vMerge w:val="restart"/>
            <w:tcBorders>
              <w:top w:val="single" w:sz="4" w:space="0" w:color="auto"/>
            </w:tcBorders>
            <w:vAlign w:val="center"/>
          </w:tcPr>
          <w:p w14:paraId="673AE1E9" w14:textId="77777777" w:rsidR="00D54840" w:rsidRPr="001328C7" w:rsidRDefault="00D54840" w:rsidP="00090291">
            <w:pPr>
              <w:pStyle w:val="Bezodstpw1"/>
              <w:spacing w:after="0"/>
              <w:jc w:val="center"/>
              <w:rPr>
                <w:rFonts w:ascii="Times New Roman" w:hAnsi="Times New Roman" w:cs="Times New Roman"/>
              </w:rPr>
            </w:pPr>
          </w:p>
          <w:p w14:paraId="58F98B4C" w14:textId="77777777" w:rsidR="00D54840" w:rsidRPr="001328C7" w:rsidRDefault="00435039" w:rsidP="00090291">
            <w:pPr>
              <w:pStyle w:val="Bezodstpw1"/>
              <w:spacing w:after="0"/>
              <w:jc w:val="center"/>
              <w:rPr>
                <w:rFonts w:ascii="Times New Roman" w:hAnsi="Times New Roman" w:cs="Times New Roman"/>
              </w:rPr>
            </w:pPr>
            <w:proofErr w:type="spellStart"/>
            <w:r w:rsidRPr="001328C7">
              <w:rPr>
                <w:rFonts w:ascii="Times New Roman" w:hAnsi="Times New Roman" w:cs="Times New Roman"/>
              </w:rPr>
              <w:t>Rodzaj</w:t>
            </w:r>
            <w:proofErr w:type="spellEnd"/>
            <w:r w:rsidRPr="001328C7">
              <w:rPr>
                <w:rFonts w:ascii="Times New Roman" w:hAnsi="Times New Roman" w:cs="Times New Roman"/>
              </w:rPr>
              <w:t xml:space="preserve"> </w:t>
            </w:r>
            <w:proofErr w:type="spellStart"/>
            <w:r w:rsidRPr="001328C7">
              <w:rPr>
                <w:rFonts w:ascii="Times New Roman" w:hAnsi="Times New Roman" w:cs="Times New Roman"/>
              </w:rPr>
              <w:t>działań</w:t>
            </w:r>
            <w:proofErr w:type="spellEnd"/>
            <w:r w:rsidRPr="001328C7">
              <w:rPr>
                <w:rFonts w:ascii="Times New Roman" w:hAnsi="Times New Roman" w:cs="Times New Roman"/>
              </w:rPr>
              <w:t>/</w:t>
            </w:r>
            <w:proofErr w:type="spellStart"/>
            <w:r w:rsidRPr="001328C7">
              <w:rPr>
                <w:rFonts w:ascii="Times New Roman" w:hAnsi="Times New Roman" w:cs="Times New Roman"/>
              </w:rPr>
              <w:t>zajęć</w:t>
            </w:r>
            <w:proofErr w:type="spellEnd"/>
          </w:p>
        </w:tc>
        <w:tc>
          <w:tcPr>
            <w:tcW w:w="4938" w:type="dxa"/>
            <w:gridSpan w:val="3"/>
            <w:tcBorders>
              <w:top w:val="single" w:sz="4" w:space="0" w:color="auto"/>
            </w:tcBorders>
            <w:vAlign w:val="center"/>
          </w:tcPr>
          <w:p w14:paraId="7861D2C6" w14:textId="77777777" w:rsidR="00D54840" w:rsidRPr="001328C7" w:rsidRDefault="00435039" w:rsidP="00090291">
            <w:pPr>
              <w:pStyle w:val="Bezodstpw1"/>
              <w:spacing w:after="0"/>
              <w:jc w:val="center"/>
              <w:rPr>
                <w:rFonts w:ascii="Times New Roman" w:hAnsi="Times New Roman" w:cs="Times New Roman"/>
              </w:rPr>
            </w:pPr>
            <w:proofErr w:type="spellStart"/>
            <w:r w:rsidRPr="001328C7">
              <w:rPr>
                <w:rFonts w:ascii="Times New Roman" w:hAnsi="Times New Roman" w:cs="Times New Roman"/>
              </w:rPr>
              <w:t>Liczba</w:t>
            </w:r>
            <w:proofErr w:type="spellEnd"/>
            <w:r w:rsidRPr="001328C7">
              <w:rPr>
                <w:rFonts w:ascii="Times New Roman" w:hAnsi="Times New Roman" w:cs="Times New Roman"/>
              </w:rPr>
              <w:t xml:space="preserve"> </w:t>
            </w:r>
            <w:proofErr w:type="spellStart"/>
            <w:r w:rsidRPr="001328C7">
              <w:rPr>
                <w:rFonts w:ascii="Times New Roman" w:hAnsi="Times New Roman" w:cs="Times New Roman"/>
              </w:rPr>
              <w:t>godzin</w:t>
            </w:r>
            <w:proofErr w:type="spellEnd"/>
          </w:p>
        </w:tc>
      </w:tr>
      <w:tr w:rsidR="001328C7" w:rsidRPr="001328C7" w14:paraId="28628D82" w14:textId="77777777" w:rsidTr="001328C7">
        <w:trPr>
          <w:trHeight w:val="262"/>
        </w:trPr>
        <w:tc>
          <w:tcPr>
            <w:tcW w:w="5070" w:type="dxa"/>
            <w:vMerge/>
            <w:vAlign w:val="center"/>
          </w:tcPr>
          <w:p w14:paraId="3976AD96" w14:textId="77777777" w:rsidR="001328C7" w:rsidRPr="001328C7" w:rsidRDefault="001328C7" w:rsidP="00090291">
            <w:pPr>
              <w:pStyle w:val="Bezodstpw1"/>
              <w:spacing w:after="0"/>
              <w:jc w:val="center"/>
              <w:rPr>
                <w:rFonts w:ascii="Times New Roman" w:hAnsi="Times New Roman" w:cs="Times New Roman"/>
              </w:rPr>
            </w:pPr>
          </w:p>
        </w:tc>
        <w:tc>
          <w:tcPr>
            <w:tcW w:w="1134" w:type="dxa"/>
            <w:vAlign w:val="center"/>
          </w:tcPr>
          <w:p w14:paraId="18EE1E46" w14:textId="77777777" w:rsidR="001328C7" w:rsidRPr="001328C7" w:rsidRDefault="001328C7" w:rsidP="00090291">
            <w:pPr>
              <w:pStyle w:val="Bezodstpw1"/>
              <w:spacing w:after="0"/>
              <w:jc w:val="center"/>
              <w:rPr>
                <w:rFonts w:ascii="Times New Roman" w:hAnsi="Times New Roman" w:cs="Times New Roman"/>
              </w:rPr>
            </w:pPr>
            <w:proofErr w:type="spellStart"/>
            <w:r w:rsidRPr="001328C7">
              <w:rPr>
                <w:rFonts w:ascii="Times New Roman" w:hAnsi="Times New Roman" w:cs="Times New Roman"/>
              </w:rPr>
              <w:t>Ogółem</w:t>
            </w:r>
            <w:proofErr w:type="spellEnd"/>
          </w:p>
        </w:tc>
        <w:tc>
          <w:tcPr>
            <w:tcW w:w="1701" w:type="dxa"/>
            <w:vAlign w:val="center"/>
          </w:tcPr>
          <w:p w14:paraId="020C218D" w14:textId="77777777" w:rsidR="001328C7" w:rsidRPr="001328C7" w:rsidRDefault="001328C7" w:rsidP="00090291">
            <w:pPr>
              <w:pStyle w:val="Bezodstpw1"/>
              <w:spacing w:after="0"/>
              <w:jc w:val="center"/>
              <w:rPr>
                <w:rFonts w:ascii="Times New Roman" w:hAnsi="Times New Roman" w:cs="Times New Roman"/>
                <w:lang w:val="pl-PL"/>
              </w:rPr>
            </w:pPr>
            <w:r w:rsidRPr="001328C7">
              <w:rPr>
                <w:rFonts w:ascii="Times New Roman" w:hAnsi="Times New Roman" w:cs="Times New Roman"/>
                <w:lang w:val="pl-PL"/>
              </w:rPr>
              <w:t xml:space="preserve">W tym zajęcia powiązane </w:t>
            </w:r>
            <w:r w:rsidRPr="001328C7">
              <w:rPr>
                <w:rFonts w:ascii="Times New Roman" w:hAnsi="Times New Roman" w:cs="Times New Roman"/>
                <w:lang w:val="pl-PL"/>
              </w:rPr>
              <w:br/>
              <w:t>z praktycznym przygotowaniem zawodowym</w:t>
            </w:r>
          </w:p>
        </w:tc>
        <w:tc>
          <w:tcPr>
            <w:tcW w:w="2103" w:type="dxa"/>
            <w:vAlign w:val="center"/>
          </w:tcPr>
          <w:p w14:paraId="266FC197" w14:textId="77777777" w:rsidR="001328C7" w:rsidRPr="001328C7" w:rsidRDefault="001328C7" w:rsidP="00090291">
            <w:pPr>
              <w:pStyle w:val="Bezodstpw1"/>
              <w:spacing w:after="0"/>
              <w:jc w:val="center"/>
              <w:rPr>
                <w:rFonts w:ascii="Times New Roman" w:hAnsi="Times New Roman" w:cs="Times New Roman"/>
                <w:lang w:val="pl-PL"/>
              </w:rPr>
            </w:pPr>
            <w:r w:rsidRPr="00090291">
              <w:rPr>
                <w:rFonts w:ascii="Times New Roman" w:hAnsi="Times New Roman" w:cs="Times New Roman"/>
                <w:lang w:val="pl-PL"/>
              </w:rPr>
              <w:t>W tym udział</w:t>
            </w:r>
            <w:r w:rsidRPr="00090291">
              <w:rPr>
                <w:rFonts w:ascii="Times New Roman" w:hAnsi="Times New Roman" w:cs="Times New Roman"/>
                <w:lang w:val="pl-PL"/>
              </w:rPr>
              <w:br/>
              <w:t>w zajęciach</w:t>
            </w:r>
            <w:r w:rsidRPr="00090291">
              <w:rPr>
                <w:rFonts w:ascii="Times New Roman" w:hAnsi="Times New Roman" w:cs="Times New Roman"/>
                <w:lang w:val="pl-PL"/>
              </w:rPr>
              <w:br/>
              <w:t>przeprowadzanych</w:t>
            </w:r>
            <w:r w:rsidRPr="00090291">
              <w:rPr>
                <w:rFonts w:ascii="Times New Roman" w:hAnsi="Times New Roman" w:cs="Times New Roman"/>
                <w:lang w:val="pl-PL"/>
              </w:rPr>
              <w:br/>
              <w:t>z wykorzystaniem</w:t>
            </w:r>
            <w:r w:rsidRPr="00090291">
              <w:rPr>
                <w:rFonts w:ascii="Times New Roman" w:hAnsi="Times New Roman" w:cs="Times New Roman"/>
                <w:lang w:val="pl-PL"/>
              </w:rPr>
              <w:br/>
              <w:t>metod i technik</w:t>
            </w:r>
            <w:r w:rsidRPr="00090291">
              <w:rPr>
                <w:rFonts w:ascii="Times New Roman" w:hAnsi="Times New Roman" w:cs="Times New Roman"/>
                <w:lang w:val="pl-PL"/>
              </w:rPr>
              <w:br/>
              <w:t>kształcenia na</w:t>
            </w:r>
            <w:r w:rsidRPr="00090291">
              <w:rPr>
                <w:rFonts w:ascii="Times New Roman" w:hAnsi="Times New Roman" w:cs="Times New Roman"/>
                <w:lang w:val="pl-PL"/>
              </w:rPr>
              <w:br/>
              <w:t>odległość</w:t>
            </w:r>
          </w:p>
        </w:tc>
      </w:tr>
      <w:tr w:rsidR="001328C7" w:rsidRPr="001328C7" w14:paraId="7196B7AB" w14:textId="77777777" w:rsidTr="001328C7">
        <w:trPr>
          <w:trHeight w:val="262"/>
        </w:trPr>
        <w:tc>
          <w:tcPr>
            <w:tcW w:w="5070" w:type="dxa"/>
          </w:tcPr>
          <w:p w14:paraId="67DB81ED" w14:textId="77777777" w:rsidR="001328C7" w:rsidRPr="001328C7" w:rsidRDefault="001328C7" w:rsidP="00090291">
            <w:pPr>
              <w:spacing w:after="0"/>
              <w:rPr>
                <w:sz w:val="22"/>
                <w:szCs w:val="22"/>
              </w:rPr>
            </w:pPr>
            <w:r w:rsidRPr="001328C7">
              <w:rPr>
                <w:sz w:val="22"/>
                <w:szCs w:val="22"/>
              </w:rPr>
              <w:t>Udział w wykładach</w:t>
            </w:r>
          </w:p>
        </w:tc>
        <w:tc>
          <w:tcPr>
            <w:tcW w:w="1134" w:type="dxa"/>
            <w:vAlign w:val="center"/>
          </w:tcPr>
          <w:p w14:paraId="6B1448CC" w14:textId="77777777" w:rsidR="001328C7" w:rsidRPr="001328C7" w:rsidRDefault="001328C7" w:rsidP="00090291">
            <w:pPr>
              <w:spacing w:after="0"/>
              <w:jc w:val="center"/>
              <w:rPr>
                <w:sz w:val="22"/>
                <w:szCs w:val="22"/>
              </w:rPr>
            </w:pPr>
            <w:r w:rsidRPr="001328C7">
              <w:rPr>
                <w:sz w:val="22"/>
                <w:szCs w:val="22"/>
              </w:rPr>
              <w:t>15</w:t>
            </w:r>
          </w:p>
        </w:tc>
        <w:tc>
          <w:tcPr>
            <w:tcW w:w="1701" w:type="dxa"/>
            <w:vAlign w:val="center"/>
          </w:tcPr>
          <w:p w14:paraId="0439A2F0" w14:textId="77777777" w:rsidR="001328C7" w:rsidRPr="001328C7" w:rsidRDefault="001328C7" w:rsidP="00090291">
            <w:pPr>
              <w:spacing w:after="0"/>
              <w:jc w:val="center"/>
              <w:rPr>
                <w:sz w:val="22"/>
                <w:szCs w:val="22"/>
              </w:rPr>
            </w:pPr>
          </w:p>
        </w:tc>
        <w:tc>
          <w:tcPr>
            <w:tcW w:w="2103" w:type="dxa"/>
            <w:vAlign w:val="center"/>
          </w:tcPr>
          <w:p w14:paraId="322C8929" w14:textId="77777777" w:rsidR="001328C7" w:rsidRPr="001328C7" w:rsidRDefault="001328C7" w:rsidP="00090291">
            <w:pPr>
              <w:spacing w:after="0"/>
              <w:jc w:val="center"/>
              <w:rPr>
                <w:sz w:val="22"/>
                <w:szCs w:val="22"/>
              </w:rPr>
            </w:pPr>
          </w:p>
        </w:tc>
      </w:tr>
      <w:tr w:rsidR="001328C7" w:rsidRPr="001328C7" w14:paraId="7E717650" w14:textId="77777777" w:rsidTr="001328C7">
        <w:trPr>
          <w:trHeight w:val="262"/>
        </w:trPr>
        <w:tc>
          <w:tcPr>
            <w:tcW w:w="5070" w:type="dxa"/>
          </w:tcPr>
          <w:p w14:paraId="3E1109CA" w14:textId="77777777" w:rsidR="001328C7" w:rsidRPr="001328C7" w:rsidRDefault="001328C7" w:rsidP="00090291">
            <w:pPr>
              <w:spacing w:after="0"/>
              <w:rPr>
                <w:sz w:val="22"/>
                <w:szCs w:val="22"/>
              </w:rPr>
            </w:pPr>
            <w:r w:rsidRPr="001328C7">
              <w:rPr>
                <w:sz w:val="22"/>
                <w:szCs w:val="22"/>
              </w:rPr>
              <w:t xml:space="preserve">Samodzielne studiowanie </w:t>
            </w:r>
          </w:p>
        </w:tc>
        <w:tc>
          <w:tcPr>
            <w:tcW w:w="1134" w:type="dxa"/>
            <w:vAlign w:val="center"/>
          </w:tcPr>
          <w:p w14:paraId="2EB16F2A" w14:textId="77777777" w:rsidR="001328C7" w:rsidRPr="001328C7" w:rsidRDefault="001328C7" w:rsidP="00090291">
            <w:pPr>
              <w:spacing w:after="0"/>
              <w:jc w:val="center"/>
              <w:rPr>
                <w:sz w:val="22"/>
                <w:szCs w:val="22"/>
              </w:rPr>
            </w:pPr>
            <w:r w:rsidRPr="001328C7">
              <w:rPr>
                <w:sz w:val="22"/>
                <w:szCs w:val="22"/>
              </w:rPr>
              <w:t>10</w:t>
            </w:r>
          </w:p>
        </w:tc>
        <w:tc>
          <w:tcPr>
            <w:tcW w:w="1701" w:type="dxa"/>
            <w:vAlign w:val="center"/>
          </w:tcPr>
          <w:p w14:paraId="68025D7F" w14:textId="77777777" w:rsidR="001328C7" w:rsidRPr="001328C7" w:rsidRDefault="001328C7" w:rsidP="00090291">
            <w:pPr>
              <w:spacing w:after="0"/>
              <w:jc w:val="center"/>
              <w:rPr>
                <w:sz w:val="22"/>
                <w:szCs w:val="22"/>
              </w:rPr>
            </w:pPr>
          </w:p>
        </w:tc>
        <w:tc>
          <w:tcPr>
            <w:tcW w:w="2103" w:type="dxa"/>
            <w:vAlign w:val="center"/>
          </w:tcPr>
          <w:p w14:paraId="3DC9B6AA" w14:textId="77777777" w:rsidR="001328C7" w:rsidRPr="001328C7" w:rsidRDefault="001328C7" w:rsidP="00090291">
            <w:pPr>
              <w:spacing w:after="0"/>
              <w:jc w:val="center"/>
              <w:rPr>
                <w:sz w:val="22"/>
                <w:szCs w:val="22"/>
              </w:rPr>
            </w:pPr>
          </w:p>
        </w:tc>
      </w:tr>
      <w:tr w:rsidR="001328C7" w:rsidRPr="001328C7" w14:paraId="1F4342F6" w14:textId="77777777" w:rsidTr="001328C7">
        <w:trPr>
          <w:trHeight w:val="262"/>
        </w:trPr>
        <w:tc>
          <w:tcPr>
            <w:tcW w:w="5070" w:type="dxa"/>
          </w:tcPr>
          <w:p w14:paraId="61D4E41B" w14:textId="77777777" w:rsidR="001328C7" w:rsidRPr="001328C7" w:rsidRDefault="001328C7" w:rsidP="00090291">
            <w:pPr>
              <w:spacing w:after="0"/>
              <w:rPr>
                <w:sz w:val="22"/>
                <w:szCs w:val="22"/>
                <w:vertAlign w:val="superscript"/>
              </w:rPr>
            </w:pPr>
            <w:r w:rsidRPr="001328C7">
              <w:rPr>
                <w:sz w:val="22"/>
                <w:szCs w:val="22"/>
              </w:rPr>
              <w:t>Udział w ćwiczeniach audytoryjnych                                 i laboratoryjnych, warsztatach, seminariach</w:t>
            </w:r>
          </w:p>
        </w:tc>
        <w:tc>
          <w:tcPr>
            <w:tcW w:w="1134" w:type="dxa"/>
            <w:vAlign w:val="center"/>
          </w:tcPr>
          <w:p w14:paraId="3F3FC231" w14:textId="77777777" w:rsidR="001328C7" w:rsidRPr="001328C7" w:rsidRDefault="001328C7" w:rsidP="00090291">
            <w:pPr>
              <w:spacing w:after="0"/>
              <w:jc w:val="center"/>
              <w:rPr>
                <w:sz w:val="22"/>
                <w:szCs w:val="22"/>
              </w:rPr>
            </w:pPr>
            <w:r w:rsidRPr="001328C7">
              <w:rPr>
                <w:sz w:val="22"/>
                <w:szCs w:val="22"/>
              </w:rPr>
              <w:t>15</w:t>
            </w:r>
          </w:p>
        </w:tc>
        <w:tc>
          <w:tcPr>
            <w:tcW w:w="1701" w:type="dxa"/>
            <w:vAlign w:val="center"/>
          </w:tcPr>
          <w:p w14:paraId="0C09983D" w14:textId="77777777" w:rsidR="001328C7" w:rsidRPr="001328C7" w:rsidRDefault="001328C7" w:rsidP="00090291">
            <w:pPr>
              <w:spacing w:after="0"/>
              <w:jc w:val="center"/>
              <w:rPr>
                <w:sz w:val="22"/>
                <w:szCs w:val="22"/>
              </w:rPr>
            </w:pPr>
            <w:r w:rsidRPr="001328C7">
              <w:rPr>
                <w:sz w:val="22"/>
                <w:szCs w:val="22"/>
              </w:rPr>
              <w:t>15</w:t>
            </w:r>
          </w:p>
        </w:tc>
        <w:tc>
          <w:tcPr>
            <w:tcW w:w="2103" w:type="dxa"/>
            <w:vAlign w:val="center"/>
          </w:tcPr>
          <w:p w14:paraId="672205BE" w14:textId="77777777" w:rsidR="001328C7" w:rsidRPr="001328C7" w:rsidRDefault="001328C7" w:rsidP="00090291">
            <w:pPr>
              <w:spacing w:after="0"/>
              <w:jc w:val="center"/>
              <w:rPr>
                <w:sz w:val="22"/>
                <w:szCs w:val="22"/>
              </w:rPr>
            </w:pPr>
          </w:p>
        </w:tc>
      </w:tr>
      <w:tr w:rsidR="001328C7" w:rsidRPr="001328C7" w14:paraId="77D6EAC6" w14:textId="77777777" w:rsidTr="001328C7">
        <w:trPr>
          <w:trHeight w:val="262"/>
        </w:trPr>
        <w:tc>
          <w:tcPr>
            <w:tcW w:w="5070" w:type="dxa"/>
          </w:tcPr>
          <w:p w14:paraId="726C9149" w14:textId="77777777" w:rsidR="001328C7" w:rsidRPr="001328C7" w:rsidRDefault="001328C7" w:rsidP="00090291">
            <w:pPr>
              <w:spacing w:after="0"/>
              <w:rPr>
                <w:sz w:val="22"/>
                <w:szCs w:val="22"/>
              </w:rPr>
            </w:pPr>
            <w:r w:rsidRPr="001328C7">
              <w:rPr>
                <w:sz w:val="22"/>
                <w:szCs w:val="22"/>
              </w:rPr>
              <w:t>Samodzielne przygotowywanie się do ćwiczeń</w:t>
            </w:r>
          </w:p>
        </w:tc>
        <w:tc>
          <w:tcPr>
            <w:tcW w:w="1134" w:type="dxa"/>
            <w:vAlign w:val="center"/>
          </w:tcPr>
          <w:p w14:paraId="4A0E8705" w14:textId="77777777" w:rsidR="001328C7" w:rsidRPr="001328C7" w:rsidRDefault="001328C7" w:rsidP="00090291">
            <w:pPr>
              <w:spacing w:after="0"/>
              <w:jc w:val="center"/>
              <w:rPr>
                <w:sz w:val="22"/>
                <w:szCs w:val="22"/>
              </w:rPr>
            </w:pPr>
            <w:r w:rsidRPr="001328C7">
              <w:rPr>
                <w:sz w:val="22"/>
                <w:szCs w:val="22"/>
              </w:rPr>
              <w:t>10</w:t>
            </w:r>
          </w:p>
        </w:tc>
        <w:tc>
          <w:tcPr>
            <w:tcW w:w="1701" w:type="dxa"/>
            <w:vAlign w:val="center"/>
          </w:tcPr>
          <w:p w14:paraId="2A5E9B11" w14:textId="77777777" w:rsidR="001328C7" w:rsidRPr="001328C7" w:rsidRDefault="001328C7" w:rsidP="00090291">
            <w:pPr>
              <w:spacing w:after="0"/>
              <w:jc w:val="center"/>
              <w:rPr>
                <w:sz w:val="22"/>
                <w:szCs w:val="22"/>
              </w:rPr>
            </w:pPr>
            <w:r w:rsidRPr="001328C7">
              <w:rPr>
                <w:sz w:val="22"/>
                <w:szCs w:val="22"/>
              </w:rPr>
              <w:t>10</w:t>
            </w:r>
          </w:p>
        </w:tc>
        <w:tc>
          <w:tcPr>
            <w:tcW w:w="2103" w:type="dxa"/>
            <w:vAlign w:val="center"/>
          </w:tcPr>
          <w:p w14:paraId="0A6FA343" w14:textId="77777777" w:rsidR="001328C7" w:rsidRPr="001328C7" w:rsidRDefault="001328C7" w:rsidP="00090291">
            <w:pPr>
              <w:spacing w:after="0"/>
              <w:jc w:val="center"/>
              <w:rPr>
                <w:sz w:val="22"/>
                <w:szCs w:val="22"/>
              </w:rPr>
            </w:pPr>
          </w:p>
        </w:tc>
      </w:tr>
      <w:tr w:rsidR="001328C7" w:rsidRPr="001328C7" w14:paraId="3CAD111B" w14:textId="77777777" w:rsidTr="001328C7">
        <w:trPr>
          <w:trHeight w:val="262"/>
        </w:trPr>
        <w:tc>
          <w:tcPr>
            <w:tcW w:w="5070" w:type="dxa"/>
          </w:tcPr>
          <w:p w14:paraId="0AF998EE" w14:textId="77777777" w:rsidR="001328C7" w:rsidRPr="001328C7" w:rsidRDefault="001328C7" w:rsidP="00090291">
            <w:pPr>
              <w:spacing w:after="0"/>
              <w:rPr>
                <w:sz w:val="22"/>
                <w:szCs w:val="22"/>
              </w:rPr>
            </w:pPr>
            <w:r w:rsidRPr="001328C7">
              <w:rPr>
                <w:sz w:val="22"/>
                <w:szCs w:val="22"/>
              </w:rPr>
              <w:t>Przygotowanie projektu / eseju / itp.</w:t>
            </w:r>
            <w:r w:rsidRPr="001328C7">
              <w:rPr>
                <w:sz w:val="22"/>
                <w:szCs w:val="22"/>
                <w:vertAlign w:val="superscript"/>
              </w:rPr>
              <w:t xml:space="preserve"> </w:t>
            </w:r>
          </w:p>
        </w:tc>
        <w:tc>
          <w:tcPr>
            <w:tcW w:w="1134" w:type="dxa"/>
            <w:vAlign w:val="center"/>
          </w:tcPr>
          <w:p w14:paraId="246CA4A0" w14:textId="77777777" w:rsidR="001328C7" w:rsidRPr="001328C7" w:rsidRDefault="001328C7" w:rsidP="00090291">
            <w:pPr>
              <w:spacing w:after="0"/>
              <w:jc w:val="center"/>
              <w:rPr>
                <w:sz w:val="22"/>
                <w:szCs w:val="22"/>
              </w:rPr>
            </w:pPr>
          </w:p>
        </w:tc>
        <w:tc>
          <w:tcPr>
            <w:tcW w:w="1701" w:type="dxa"/>
            <w:vAlign w:val="center"/>
          </w:tcPr>
          <w:p w14:paraId="76F45082" w14:textId="77777777" w:rsidR="001328C7" w:rsidRPr="001328C7" w:rsidRDefault="001328C7" w:rsidP="00090291">
            <w:pPr>
              <w:spacing w:after="0"/>
              <w:jc w:val="center"/>
              <w:rPr>
                <w:sz w:val="22"/>
                <w:szCs w:val="22"/>
              </w:rPr>
            </w:pPr>
          </w:p>
        </w:tc>
        <w:tc>
          <w:tcPr>
            <w:tcW w:w="2103" w:type="dxa"/>
            <w:vAlign w:val="center"/>
          </w:tcPr>
          <w:p w14:paraId="15C188E2" w14:textId="77777777" w:rsidR="001328C7" w:rsidRPr="001328C7" w:rsidRDefault="001328C7" w:rsidP="00090291">
            <w:pPr>
              <w:spacing w:after="0"/>
              <w:jc w:val="center"/>
              <w:rPr>
                <w:sz w:val="22"/>
                <w:szCs w:val="22"/>
              </w:rPr>
            </w:pPr>
          </w:p>
        </w:tc>
      </w:tr>
      <w:tr w:rsidR="001328C7" w:rsidRPr="001328C7" w14:paraId="14CDC3A5" w14:textId="77777777" w:rsidTr="001328C7">
        <w:trPr>
          <w:trHeight w:val="262"/>
        </w:trPr>
        <w:tc>
          <w:tcPr>
            <w:tcW w:w="5070" w:type="dxa"/>
          </w:tcPr>
          <w:p w14:paraId="56760BD4" w14:textId="77777777" w:rsidR="001328C7" w:rsidRPr="001328C7" w:rsidRDefault="001328C7" w:rsidP="00090291">
            <w:pPr>
              <w:spacing w:after="0"/>
              <w:rPr>
                <w:sz w:val="22"/>
                <w:szCs w:val="22"/>
              </w:rPr>
            </w:pPr>
            <w:r w:rsidRPr="001328C7">
              <w:rPr>
                <w:sz w:val="22"/>
                <w:szCs w:val="22"/>
              </w:rPr>
              <w:t>Przygotowanie się do egzaminu / zaliczenia</w:t>
            </w:r>
          </w:p>
        </w:tc>
        <w:tc>
          <w:tcPr>
            <w:tcW w:w="1134" w:type="dxa"/>
            <w:vAlign w:val="center"/>
          </w:tcPr>
          <w:p w14:paraId="09B0A7C0" w14:textId="77777777" w:rsidR="001328C7" w:rsidRPr="001328C7" w:rsidRDefault="001328C7" w:rsidP="00090291">
            <w:pPr>
              <w:spacing w:after="0"/>
              <w:jc w:val="center"/>
              <w:rPr>
                <w:sz w:val="22"/>
                <w:szCs w:val="22"/>
              </w:rPr>
            </w:pPr>
            <w:r w:rsidRPr="001328C7">
              <w:rPr>
                <w:sz w:val="22"/>
                <w:szCs w:val="22"/>
              </w:rPr>
              <w:t>10</w:t>
            </w:r>
          </w:p>
        </w:tc>
        <w:tc>
          <w:tcPr>
            <w:tcW w:w="1701" w:type="dxa"/>
            <w:vAlign w:val="center"/>
          </w:tcPr>
          <w:p w14:paraId="59201B29" w14:textId="77777777" w:rsidR="001328C7" w:rsidRPr="001328C7" w:rsidRDefault="001328C7" w:rsidP="00090291">
            <w:pPr>
              <w:spacing w:after="0"/>
              <w:jc w:val="center"/>
              <w:rPr>
                <w:sz w:val="22"/>
                <w:szCs w:val="22"/>
              </w:rPr>
            </w:pPr>
            <w:r w:rsidRPr="001328C7">
              <w:rPr>
                <w:sz w:val="22"/>
                <w:szCs w:val="22"/>
              </w:rPr>
              <w:t>10</w:t>
            </w:r>
          </w:p>
        </w:tc>
        <w:tc>
          <w:tcPr>
            <w:tcW w:w="2103" w:type="dxa"/>
            <w:vAlign w:val="center"/>
          </w:tcPr>
          <w:p w14:paraId="3FBEC664" w14:textId="77777777" w:rsidR="001328C7" w:rsidRPr="001328C7" w:rsidRDefault="001328C7" w:rsidP="00090291">
            <w:pPr>
              <w:spacing w:after="0"/>
              <w:jc w:val="center"/>
              <w:rPr>
                <w:sz w:val="22"/>
                <w:szCs w:val="22"/>
              </w:rPr>
            </w:pPr>
          </w:p>
        </w:tc>
      </w:tr>
      <w:tr w:rsidR="001328C7" w:rsidRPr="001328C7" w14:paraId="01585079" w14:textId="77777777" w:rsidTr="001328C7">
        <w:trPr>
          <w:trHeight w:val="262"/>
        </w:trPr>
        <w:tc>
          <w:tcPr>
            <w:tcW w:w="5070" w:type="dxa"/>
          </w:tcPr>
          <w:p w14:paraId="34D75833" w14:textId="77777777" w:rsidR="001328C7" w:rsidRPr="001328C7" w:rsidRDefault="001328C7" w:rsidP="00090291">
            <w:pPr>
              <w:spacing w:after="0"/>
              <w:rPr>
                <w:sz w:val="22"/>
                <w:szCs w:val="22"/>
              </w:rPr>
            </w:pPr>
            <w:r w:rsidRPr="001328C7">
              <w:rPr>
                <w:sz w:val="22"/>
                <w:szCs w:val="22"/>
              </w:rPr>
              <w:t>Udział w konsultacjach</w:t>
            </w:r>
          </w:p>
        </w:tc>
        <w:tc>
          <w:tcPr>
            <w:tcW w:w="1134" w:type="dxa"/>
            <w:vAlign w:val="center"/>
          </w:tcPr>
          <w:p w14:paraId="445F6C67" w14:textId="77777777" w:rsidR="001328C7" w:rsidRPr="001328C7" w:rsidRDefault="001328C7" w:rsidP="00090291">
            <w:pPr>
              <w:spacing w:after="0"/>
              <w:jc w:val="center"/>
              <w:rPr>
                <w:sz w:val="22"/>
                <w:szCs w:val="22"/>
              </w:rPr>
            </w:pPr>
            <w:r w:rsidRPr="001328C7">
              <w:rPr>
                <w:sz w:val="22"/>
                <w:szCs w:val="22"/>
              </w:rPr>
              <w:t>1</w:t>
            </w:r>
          </w:p>
        </w:tc>
        <w:tc>
          <w:tcPr>
            <w:tcW w:w="1701" w:type="dxa"/>
            <w:vAlign w:val="center"/>
          </w:tcPr>
          <w:p w14:paraId="1BCE7706" w14:textId="77777777" w:rsidR="001328C7" w:rsidRPr="001328C7" w:rsidRDefault="001328C7" w:rsidP="00090291">
            <w:pPr>
              <w:spacing w:after="0"/>
              <w:jc w:val="center"/>
              <w:rPr>
                <w:sz w:val="22"/>
                <w:szCs w:val="22"/>
              </w:rPr>
            </w:pPr>
            <w:r w:rsidRPr="001328C7">
              <w:rPr>
                <w:sz w:val="22"/>
                <w:szCs w:val="22"/>
              </w:rPr>
              <w:t>1</w:t>
            </w:r>
          </w:p>
        </w:tc>
        <w:tc>
          <w:tcPr>
            <w:tcW w:w="2103" w:type="dxa"/>
            <w:vAlign w:val="center"/>
          </w:tcPr>
          <w:p w14:paraId="5AB8DF38" w14:textId="77777777" w:rsidR="001328C7" w:rsidRPr="001328C7" w:rsidRDefault="001328C7" w:rsidP="00090291">
            <w:pPr>
              <w:spacing w:after="0"/>
              <w:jc w:val="center"/>
              <w:rPr>
                <w:sz w:val="22"/>
                <w:szCs w:val="22"/>
              </w:rPr>
            </w:pPr>
          </w:p>
        </w:tc>
      </w:tr>
      <w:tr w:rsidR="001328C7" w:rsidRPr="001328C7" w14:paraId="79981094" w14:textId="77777777" w:rsidTr="001328C7">
        <w:trPr>
          <w:trHeight w:val="262"/>
        </w:trPr>
        <w:tc>
          <w:tcPr>
            <w:tcW w:w="5070" w:type="dxa"/>
          </w:tcPr>
          <w:p w14:paraId="3413DF5D" w14:textId="77777777" w:rsidR="001328C7" w:rsidRPr="001328C7" w:rsidRDefault="001328C7" w:rsidP="00090291">
            <w:pPr>
              <w:spacing w:after="0"/>
              <w:rPr>
                <w:sz w:val="22"/>
                <w:szCs w:val="22"/>
              </w:rPr>
            </w:pPr>
            <w:r w:rsidRPr="001328C7">
              <w:rPr>
                <w:sz w:val="22"/>
                <w:szCs w:val="22"/>
              </w:rPr>
              <w:t>Inne</w:t>
            </w:r>
          </w:p>
        </w:tc>
        <w:tc>
          <w:tcPr>
            <w:tcW w:w="1134" w:type="dxa"/>
            <w:vAlign w:val="center"/>
          </w:tcPr>
          <w:p w14:paraId="796CCF78" w14:textId="77777777" w:rsidR="001328C7" w:rsidRPr="001328C7" w:rsidRDefault="001328C7" w:rsidP="00090291">
            <w:pPr>
              <w:spacing w:after="0"/>
              <w:jc w:val="center"/>
              <w:rPr>
                <w:sz w:val="22"/>
                <w:szCs w:val="22"/>
              </w:rPr>
            </w:pPr>
          </w:p>
        </w:tc>
        <w:tc>
          <w:tcPr>
            <w:tcW w:w="1701" w:type="dxa"/>
            <w:vAlign w:val="center"/>
          </w:tcPr>
          <w:p w14:paraId="5E602E62" w14:textId="77777777" w:rsidR="001328C7" w:rsidRPr="001328C7" w:rsidRDefault="001328C7" w:rsidP="00090291">
            <w:pPr>
              <w:spacing w:after="0"/>
              <w:jc w:val="center"/>
              <w:rPr>
                <w:sz w:val="22"/>
                <w:szCs w:val="22"/>
              </w:rPr>
            </w:pPr>
          </w:p>
        </w:tc>
        <w:tc>
          <w:tcPr>
            <w:tcW w:w="2103" w:type="dxa"/>
            <w:vAlign w:val="center"/>
          </w:tcPr>
          <w:p w14:paraId="2AE04A88" w14:textId="77777777" w:rsidR="001328C7" w:rsidRPr="001328C7" w:rsidRDefault="001328C7" w:rsidP="00090291">
            <w:pPr>
              <w:spacing w:after="0"/>
              <w:jc w:val="center"/>
              <w:rPr>
                <w:sz w:val="22"/>
                <w:szCs w:val="22"/>
              </w:rPr>
            </w:pPr>
          </w:p>
        </w:tc>
      </w:tr>
      <w:tr w:rsidR="001328C7" w:rsidRPr="001328C7" w14:paraId="3C45716B" w14:textId="77777777" w:rsidTr="001328C7">
        <w:trPr>
          <w:trHeight w:val="262"/>
        </w:trPr>
        <w:tc>
          <w:tcPr>
            <w:tcW w:w="5070" w:type="dxa"/>
          </w:tcPr>
          <w:p w14:paraId="59C1016A" w14:textId="77777777" w:rsidR="001328C7" w:rsidRPr="001328C7" w:rsidRDefault="001328C7" w:rsidP="00090291">
            <w:pPr>
              <w:spacing w:after="0"/>
              <w:rPr>
                <w:sz w:val="22"/>
                <w:szCs w:val="22"/>
              </w:rPr>
            </w:pPr>
            <w:r w:rsidRPr="001328C7">
              <w:rPr>
                <w:b/>
                <w:sz w:val="22"/>
                <w:szCs w:val="22"/>
              </w:rPr>
              <w:t>ŁĄCZNY nakład pracy studenta w godz.</w:t>
            </w:r>
          </w:p>
        </w:tc>
        <w:tc>
          <w:tcPr>
            <w:tcW w:w="1134" w:type="dxa"/>
            <w:vAlign w:val="center"/>
          </w:tcPr>
          <w:p w14:paraId="5C601EE4" w14:textId="77777777" w:rsidR="001328C7" w:rsidRPr="001328C7" w:rsidRDefault="001328C7" w:rsidP="00090291">
            <w:pPr>
              <w:spacing w:after="0"/>
              <w:jc w:val="center"/>
              <w:rPr>
                <w:sz w:val="22"/>
                <w:szCs w:val="22"/>
              </w:rPr>
            </w:pPr>
            <w:r w:rsidRPr="001328C7">
              <w:rPr>
                <w:sz w:val="22"/>
                <w:szCs w:val="22"/>
              </w:rPr>
              <w:t>61</w:t>
            </w:r>
          </w:p>
        </w:tc>
        <w:tc>
          <w:tcPr>
            <w:tcW w:w="1701" w:type="dxa"/>
            <w:vAlign w:val="center"/>
          </w:tcPr>
          <w:p w14:paraId="6E8DF36E" w14:textId="77777777" w:rsidR="001328C7" w:rsidRPr="001328C7" w:rsidRDefault="001328C7" w:rsidP="00090291">
            <w:pPr>
              <w:spacing w:after="0"/>
              <w:jc w:val="center"/>
              <w:rPr>
                <w:sz w:val="22"/>
                <w:szCs w:val="22"/>
              </w:rPr>
            </w:pPr>
            <w:r w:rsidRPr="001328C7">
              <w:rPr>
                <w:sz w:val="22"/>
                <w:szCs w:val="22"/>
              </w:rPr>
              <w:t>36</w:t>
            </w:r>
          </w:p>
        </w:tc>
        <w:tc>
          <w:tcPr>
            <w:tcW w:w="2103" w:type="dxa"/>
            <w:vAlign w:val="center"/>
          </w:tcPr>
          <w:p w14:paraId="56C0C4A9" w14:textId="77777777" w:rsidR="001328C7" w:rsidRPr="001328C7" w:rsidRDefault="001328C7" w:rsidP="00090291">
            <w:pPr>
              <w:spacing w:after="0"/>
              <w:jc w:val="center"/>
              <w:rPr>
                <w:sz w:val="22"/>
                <w:szCs w:val="22"/>
              </w:rPr>
            </w:pPr>
            <w:r w:rsidRPr="001328C7">
              <w:rPr>
                <w:sz w:val="22"/>
                <w:szCs w:val="22"/>
              </w:rPr>
              <w:t>0</w:t>
            </w:r>
          </w:p>
        </w:tc>
      </w:tr>
      <w:tr w:rsidR="001328C7" w:rsidRPr="001328C7" w14:paraId="7456AD91" w14:textId="77777777">
        <w:trPr>
          <w:trHeight w:val="236"/>
        </w:trPr>
        <w:tc>
          <w:tcPr>
            <w:tcW w:w="5070" w:type="dxa"/>
            <w:shd w:val="clear" w:color="auto" w:fill="C0C0C0"/>
          </w:tcPr>
          <w:p w14:paraId="4F1CF089" w14:textId="77777777" w:rsidR="001328C7" w:rsidRPr="001328C7" w:rsidRDefault="001328C7" w:rsidP="00090291">
            <w:pPr>
              <w:spacing w:after="0"/>
              <w:rPr>
                <w:b/>
                <w:sz w:val="22"/>
                <w:szCs w:val="22"/>
              </w:rPr>
            </w:pPr>
            <w:r w:rsidRPr="001328C7">
              <w:rPr>
                <w:b/>
                <w:sz w:val="22"/>
                <w:szCs w:val="22"/>
              </w:rPr>
              <w:t>Liczba punktów ECTS za przedmiot</w:t>
            </w:r>
          </w:p>
        </w:tc>
        <w:tc>
          <w:tcPr>
            <w:tcW w:w="4938" w:type="dxa"/>
            <w:gridSpan w:val="3"/>
            <w:shd w:val="clear" w:color="auto" w:fill="C0C0C0"/>
            <w:vAlign w:val="center"/>
          </w:tcPr>
          <w:p w14:paraId="2444895E" w14:textId="77777777" w:rsidR="001328C7" w:rsidRPr="001328C7" w:rsidRDefault="001328C7" w:rsidP="00090291">
            <w:pPr>
              <w:spacing w:after="0"/>
              <w:jc w:val="center"/>
              <w:rPr>
                <w:b/>
                <w:sz w:val="22"/>
                <w:szCs w:val="22"/>
              </w:rPr>
            </w:pPr>
            <w:r w:rsidRPr="001328C7">
              <w:rPr>
                <w:b/>
                <w:sz w:val="22"/>
                <w:szCs w:val="22"/>
              </w:rPr>
              <w:t>2</w:t>
            </w:r>
          </w:p>
        </w:tc>
      </w:tr>
      <w:tr w:rsidR="001328C7" w:rsidRPr="001328C7" w14:paraId="1B4B4857" w14:textId="77777777">
        <w:trPr>
          <w:trHeight w:val="236"/>
        </w:trPr>
        <w:tc>
          <w:tcPr>
            <w:tcW w:w="5070" w:type="dxa"/>
            <w:shd w:val="clear" w:color="auto" w:fill="C0C0C0"/>
          </w:tcPr>
          <w:p w14:paraId="3C4D8C63" w14:textId="77777777" w:rsidR="001328C7" w:rsidRPr="001328C7" w:rsidRDefault="001328C7" w:rsidP="00090291">
            <w:pPr>
              <w:spacing w:after="0"/>
              <w:jc w:val="both"/>
              <w:rPr>
                <w:b/>
                <w:sz w:val="22"/>
                <w:szCs w:val="22"/>
              </w:rPr>
            </w:pPr>
            <w:r w:rsidRPr="001328C7">
              <w:rPr>
                <w:b/>
                <w:sz w:val="22"/>
                <w:szCs w:val="22"/>
              </w:rPr>
              <w:t>Liczba punktów ECTS przypisana do dyscypliny naukowej</w:t>
            </w:r>
          </w:p>
        </w:tc>
        <w:tc>
          <w:tcPr>
            <w:tcW w:w="4938" w:type="dxa"/>
            <w:gridSpan w:val="3"/>
            <w:shd w:val="clear" w:color="auto" w:fill="C0C0C0"/>
            <w:vAlign w:val="center"/>
          </w:tcPr>
          <w:p w14:paraId="060F7D6C" w14:textId="77777777" w:rsidR="001328C7" w:rsidRPr="001328C7" w:rsidRDefault="001328C7" w:rsidP="004C6EB6">
            <w:pPr>
              <w:spacing w:after="0"/>
              <w:jc w:val="center"/>
              <w:rPr>
                <w:b/>
                <w:sz w:val="22"/>
                <w:szCs w:val="22"/>
              </w:rPr>
            </w:pPr>
            <w:r w:rsidRPr="001328C7">
              <w:rPr>
                <w:b/>
                <w:sz w:val="22"/>
                <w:szCs w:val="22"/>
              </w:rPr>
              <w:t>2 (</w:t>
            </w:r>
            <w:r w:rsidR="004C6EB6">
              <w:rPr>
                <w:b/>
                <w:sz w:val="22"/>
                <w:szCs w:val="22"/>
              </w:rPr>
              <w:t>nauki o polityce i administracji</w:t>
            </w:r>
            <w:r w:rsidRPr="001328C7">
              <w:rPr>
                <w:b/>
                <w:sz w:val="22"/>
                <w:szCs w:val="22"/>
              </w:rPr>
              <w:t>)</w:t>
            </w:r>
          </w:p>
        </w:tc>
      </w:tr>
      <w:tr w:rsidR="001328C7" w:rsidRPr="001328C7" w14:paraId="0C63CD09" w14:textId="77777777">
        <w:trPr>
          <w:trHeight w:val="262"/>
        </w:trPr>
        <w:tc>
          <w:tcPr>
            <w:tcW w:w="5070" w:type="dxa"/>
            <w:shd w:val="clear" w:color="auto" w:fill="C0C0C0"/>
          </w:tcPr>
          <w:p w14:paraId="3222FC9C" w14:textId="77777777" w:rsidR="001328C7" w:rsidRPr="001328C7" w:rsidRDefault="001328C7" w:rsidP="00090291">
            <w:pPr>
              <w:spacing w:before="60" w:after="0"/>
              <w:jc w:val="both"/>
              <w:rPr>
                <w:sz w:val="22"/>
                <w:szCs w:val="22"/>
                <w:vertAlign w:val="superscript"/>
              </w:rPr>
            </w:pPr>
            <w:r w:rsidRPr="001328C7">
              <w:rPr>
                <w:sz w:val="22"/>
                <w:szCs w:val="22"/>
              </w:rPr>
              <w:t>Liczba punktów ECTS związana z zajęciami praktycznymi</w:t>
            </w:r>
          </w:p>
        </w:tc>
        <w:tc>
          <w:tcPr>
            <w:tcW w:w="4938" w:type="dxa"/>
            <w:gridSpan w:val="3"/>
            <w:shd w:val="clear" w:color="auto" w:fill="C0C0C0"/>
            <w:vAlign w:val="center"/>
          </w:tcPr>
          <w:p w14:paraId="0341BFB2" w14:textId="77777777" w:rsidR="001328C7" w:rsidRPr="001328C7" w:rsidRDefault="001328C7" w:rsidP="00090291">
            <w:pPr>
              <w:spacing w:after="0"/>
              <w:jc w:val="center"/>
              <w:rPr>
                <w:sz w:val="22"/>
                <w:szCs w:val="22"/>
              </w:rPr>
            </w:pPr>
            <w:r w:rsidRPr="001328C7">
              <w:rPr>
                <w:sz w:val="22"/>
                <w:szCs w:val="22"/>
              </w:rPr>
              <w:t>1,4</w:t>
            </w:r>
          </w:p>
        </w:tc>
      </w:tr>
      <w:tr w:rsidR="001328C7" w:rsidRPr="001328C7" w14:paraId="420BA281" w14:textId="77777777">
        <w:trPr>
          <w:trHeight w:val="262"/>
        </w:trPr>
        <w:tc>
          <w:tcPr>
            <w:tcW w:w="5070" w:type="dxa"/>
            <w:shd w:val="clear" w:color="auto" w:fill="C0C0C0"/>
          </w:tcPr>
          <w:p w14:paraId="6BBD7CAE" w14:textId="77777777" w:rsidR="001328C7" w:rsidRPr="001328C7" w:rsidRDefault="001328C7" w:rsidP="00090291">
            <w:pPr>
              <w:spacing w:after="0"/>
              <w:rPr>
                <w:sz w:val="22"/>
                <w:szCs w:val="22"/>
                <w:highlight w:val="yellow"/>
              </w:rPr>
            </w:pPr>
            <w:r w:rsidRPr="001328C7">
              <w:rPr>
                <w:sz w:val="22"/>
                <w:szCs w:val="22"/>
              </w:rPr>
              <w:t>Liczba punktów ECTS związana z kształceniem</w:t>
            </w:r>
            <w:r w:rsidRPr="001328C7">
              <w:rPr>
                <w:sz w:val="22"/>
                <w:szCs w:val="22"/>
              </w:rPr>
              <w:br/>
              <w:t>na odległość (kształcenie z wykorzystaniem</w:t>
            </w:r>
            <w:r w:rsidRPr="001328C7">
              <w:rPr>
                <w:sz w:val="22"/>
                <w:szCs w:val="22"/>
              </w:rPr>
              <w:br/>
              <w:t>metod i technik kształcenia na odległość)</w:t>
            </w:r>
          </w:p>
        </w:tc>
        <w:tc>
          <w:tcPr>
            <w:tcW w:w="4938" w:type="dxa"/>
            <w:gridSpan w:val="3"/>
            <w:shd w:val="clear" w:color="auto" w:fill="C0C0C0"/>
            <w:vAlign w:val="center"/>
          </w:tcPr>
          <w:p w14:paraId="5F6508B3" w14:textId="77777777" w:rsidR="001328C7" w:rsidRPr="001328C7" w:rsidRDefault="001328C7" w:rsidP="00090291">
            <w:pPr>
              <w:spacing w:after="0"/>
              <w:jc w:val="center"/>
              <w:rPr>
                <w:sz w:val="22"/>
                <w:szCs w:val="22"/>
              </w:rPr>
            </w:pPr>
            <w:r w:rsidRPr="001328C7">
              <w:rPr>
                <w:sz w:val="22"/>
                <w:szCs w:val="22"/>
              </w:rPr>
              <w:t>0</w:t>
            </w:r>
          </w:p>
        </w:tc>
      </w:tr>
      <w:tr w:rsidR="001328C7" w:rsidRPr="001328C7" w14:paraId="1FEF98D8" w14:textId="77777777">
        <w:trPr>
          <w:trHeight w:val="262"/>
        </w:trPr>
        <w:tc>
          <w:tcPr>
            <w:tcW w:w="5070" w:type="dxa"/>
            <w:shd w:val="clear" w:color="auto" w:fill="C0C0C0"/>
          </w:tcPr>
          <w:p w14:paraId="536602C8" w14:textId="77777777" w:rsidR="001328C7" w:rsidRPr="001328C7" w:rsidRDefault="001328C7" w:rsidP="00090291">
            <w:pPr>
              <w:spacing w:before="60" w:after="0"/>
              <w:jc w:val="both"/>
              <w:rPr>
                <w:b/>
                <w:sz w:val="22"/>
                <w:szCs w:val="22"/>
              </w:rPr>
            </w:pPr>
            <w:r w:rsidRPr="001328C7">
              <w:rPr>
                <w:sz w:val="22"/>
                <w:szCs w:val="22"/>
              </w:rPr>
              <w:t>Liczba punktów ECTS  za zajęciach wymagające bezpośredniego udziału nauczycieli akademickich</w:t>
            </w:r>
          </w:p>
        </w:tc>
        <w:tc>
          <w:tcPr>
            <w:tcW w:w="4938" w:type="dxa"/>
            <w:gridSpan w:val="3"/>
            <w:shd w:val="clear" w:color="auto" w:fill="C0C0C0"/>
            <w:vAlign w:val="center"/>
          </w:tcPr>
          <w:p w14:paraId="0B859D48" w14:textId="77777777" w:rsidR="001328C7" w:rsidRPr="001328C7" w:rsidRDefault="001328C7" w:rsidP="00090291">
            <w:pPr>
              <w:spacing w:after="0"/>
              <w:jc w:val="center"/>
              <w:rPr>
                <w:sz w:val="22"/>
                <w:szCs w:val="22"/>
              </w:rPr>
            </w:pPr>
            <w:r w:rsidRPr="001328C7">
              <w:rPr>
                <w:sz w:val="22"/>
                <w:szCs w:val="22"/>
              </w:rPr>
              <w:t>1,2</w:t>
            </w:r>
          </w:p>
        </w:tc>
      </w:tr>
    </w:tbl>
    <w:p w14:paraId="45C74719" w14:textId="77777777" w:rsidR="00D54840" w:rsidRPr="001328C7" w:rsidRDefault="00D54840" w:rsidP="00090291">
      <w:pPr>
        <w:spacing w:after="0"/>
        <w:rPr>
          <w:sz w:val="22"/>
          <w:szCs w:val="22"/>
        </w:rPr>
      </w:pPr>
    </w:p>
    <w:sectPr w:rsidR="00D54840" w:rsidRPr="001328C7" w:rsidSect="00447AF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E21906"/>
    <w:multiLevelType w:val="multilevel"/>
    <w:tmpl w:val="33E21906"/>
    <w:lvl w:ilvl="0" w:tentative="1">
      <w:start w:val="1"/>
      <w:numFmt w:val="decimal"/>
      <w:pStyle w:val="AWniosek"/>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5D12CB03"/>
    <w:multiLevelType w:val="singleLevel"/>
    <w:tmpl w:val="5D12CB03"/>
    <w:lvl w:ilvl="0">
      <w:start w:val="1"/>
      <w:numFmt w:val="decimal"/>
      <w:suff w:val="space"/>
      <w:lvlText w:val="%1."/>
      <w:lvlJc w:val="left"/>
    </w:lvl>
  </w:abstractNum>
  <w:abstractNum w:abstractNumId="2" w15:restartNumberingAfterBreak="0">
    <w:nsid w:val="5D12CB61"/>
    <w:multiLevelType w:val="singleLevel"/>
    <w:tmpl w:val="5D12CB61"/>
    <w:lvl w:ilvl="0">
      <w:start w:val="1"/>
      <w:numFmt w:val="decimal"/>
      <w:suff w:val="space"/>
      <w:lvlText w:val="%1."/>
      <w:lvlJc w:val="left"/>
    </w:lvl>
  </w:abstractNum>
  <w:num w:numId="1" w16cid:durableId="44062471">
    <w:abstractNumId w:val="0"/>
  </w:num>
  <w:num w:numId="2" w16cid:durableId="641153021">
    <w:abstractNumId w:val="1"/>
  </w:num>
  <w:num w:numId="3" w16cid:durableId="17012773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C3315"/>
    <w:rsid w:val="00056B38"/>
    <w:rsid w:val="00090291"/>
    <w:rsid w:val="000C1B21"/>
    <w:rsid w:val="000C760A"/>
    <w:rsid w:val="000D2959"/>
    <w:rsid w:val="001328C7"/>
    <w:rsid w:val="001576BD"/>
    <w:rsid w:val="00183B8B"/>
    <w:rsid w:val="001A3B49"/>
    <w:rsid w:val="001A61FE"/>
    <w:rsid w:val="00297026"/>
    <w:rsid w:val="00325E3C"/>
    <w:rsid w:val="00335D56"/>
    <w:rsid w:val="00341EF8"/>
    <w:rsid w:val="00410D8C"/>
    <w:rsid w:val="00416716"/>
    <w:rsid w:val="00435039"/>
    <w:rsid w:val="004474A9"/>
    <w:rsid w:val="00447AF0"/>
    <w:rsid w:val="004C6EB6"/>
    <w:rsid w:val="0050790E"/>
    <w:rsid w:val="00511AA4"/>
    <w:rsid w:val="00521E9E"/>
    <w:rsid w:val="005A5B46"/>
    <w:rsid w:val="00622034"/>
    <w:rsid w:val="00777B83"/>
    <w:rsid w:val="00801B19"/>
    <w:rsid w:val="008020D5"/>
    <w:rsid w:val="008322AC"/>
    <w:rsid w:val="00865722"/>
    <w:rsid w:val="0088496F"/>
    <w:rsid w:val="008A0657"/>
    <w:rsid w:val="008B224B"/>
    <w:rsid w:val="008B3C7B"/>
    <w:rsid w:val="008C358C"/>
    <w:rsid w:val="009074ED"/>
    <w:rsid w:val="009645B3"/>
    <w:rsid w:val="009C36F9"/>
    <w:rsid w:val="009D222A"/>
    <w:rsid w:val="009E7B8A"/>
    <w:rsid w:val="009F5760"/>
    <w:rsid w:val="00A0703A"/>
    <w:rsid w:val="00A97F89"/>
    <w:rsid w:val="00AC53D5"/>
    <w:rsid w:val="00B44662"/>
    <w:rsid w:val="00BD2346"/>
    <w:rsid w:val="00C44EED"/>
    <w:rsid w:val="00C60C15"/>
    <w:rsid w:val="00C81473"/>
    <w:rsid w:val="00C83126"/>
    <w:rsid w:val="00D240F4"/>
    <w:rsid w:val="00D466D8"/>
    <w:rsid w:val="00D54840"/>
    <w:rsid w:val="00D92AD8"/>
    <w:rsid w:val="00E32F86"/>
    <w:rsid w:val="00E40B0C"/>
    <w:rsid w:val="00E93A07"/>
    <w:rsid w:val="00EA2C4A"/>
    <w:rsid w:val="00EE2410"/>
    <w:rsid w:val="00F14AB6"/>
    <w:rsid w:val="00F22F4E"/>
    <w:rsid w:val="00F439A8"/>
    <w:rsid w:val="00FA2E58"/>
    <w:rsid w:val="00FC3315"/>
    <w:rsid w:val="00FD7A2E"/>
    <w:rsid w:val="00FE76BD"/>
    <w:rsid w:val="027C7EC5"/>
    <w:rsid w:val="2FDA78F0"/>
    <w:rsid w:val="5D054FA5"/>
    <w:rsid w:val="5F945A5C"/>
    <w:rsid w:val="6C545B45"/>
    <w:rsid w:val="7A6B0F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F8E09"/>
  <w15:docId w15:val="{304FF019-3400-43E0-814A-2048547B1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7AF0"/>
    <w:rPr>
      <w:rFonts w:ascii="Times New Roman" w:eastAsia="Times New Roman" w:hAnsi="Times New Roman" w:cs="Times New Roman"/>
    </w:rPr>
  </w:style>
  <w:style w:type="paragraph" w:styleId="Nagwek1">
    <w:name w:val="heading 1"/>
    <w:basedOn w:val="Normalny"/>
    <w:next w:val="Normalny"/>
    <w:link w:val="Nagwek1Znak"/>
    <w:qFormat/>
    <w:rsid w:val="00447AF0"/>
    <w:pPr>
      <w:pBdr>
        <w:bottom w:val="single" w:sz="12" w:space="1" w:color="31479E" w:themeColor="accent1" w:themeShade="BF"/>
      </w:pBdr>
      <w:spacing w:before="600" w:after="80"/>
      <w:outlineLvl w:val="0"/>
    </w:pPr>
    <w:rPr>
      <w:rFonts w:asciiTheme="majorHAnsi" w:eastAsiaTheme="majorEastAsia" w:hAnsiTheme="majorHAnsi" w:cstheme="majorBidi"/>
      <w:b/>
      <w:bCs/>
      <w:color w:val="31479E" w:themeColor="accent1" w:themeShade="BF"/>
      <w:sz w:val="24"/>
      <w:szCs w:val="24"/>
      <w:lang w:val="en-US" w:eastAsia="en-US" w:bidi="en-US"/>
    </w:rPr>
  </w:style>
  <w:style w:type="paragraph" w:styleId="Nagwek2">
    <w:name w:val="heading 2"/>
    <w:basedOn w:val="Normalny"/>
    <w:next w:val="Normalny"/>
    <w:link w:val="Nagwek2Znak"/>
    <w:unhideWhenUsed/>
    <w:qFormat/>
    <w:rsid w:val="00447AF0"/>
    <w:pPr>
      <w:pBdr>
        <w:bottom w:val="single" w:sz="8" w:space="1" w:color="4E67C8" w:themeColor="accent1"/>
      </w:pBdr>
      <w:spacing w:before="200" w:after="80"/>
      <w:outlineLvl w:val="1"/>
    </w:pPr>
    <w:rPr>
      <w:rFonts w:asciiTheme="majorHAnsi" w:eastAsiaTheme="majorEastAsia" w:hAnsiTheme="majorHAnsi" w:cstheme="majorBidi"/>
      <w:color w:val="31479E" w:themeColor="accent1" w:themeShade="BF"/>
      <w:sz w:val="24"/>
      <w:szCs w:val="24"/>
      <w:lang w:val="en-US" w:eastAsia="en-US" w:bidi="en-US"/>
    </w:rPr>
  </w:style>
  <w:style w:type="paragraph" w:styleId="Nagwek3">
    <w:name w:val="heading 3"/>
    <w:basedOn w:val="Normalny"/>
    <w:next w:val="Normalny"/>
    <w:link w:val="Nagwek3Znak"/>
    <w:uiPriority w:val="9"/>
    <w:unhideWhenUsed/>
    <w:qFormat/>
    <w:rsid w:val="00447AF0"/>
    <w:pPr>
      <w:pBdr>
        <w:bottom w:val="single" w:sz="4" w:space="1" w:color="94A3DE" w:themeColor="accent1" w:themeTint="99"/>
      </w:pBdr>
      <w:spacing w:before="200" w:after="80"/>
      <w:outlineLvl w:val="2"/>
    </w:pPr>
    <w:rPr>
      <w:rFonts w:asciiTheme="majorHAnsi" w:eastAsiaTheme="majorEastAsia" w:hAnsiTheme="majorHAnsi" w:cstheme="majorBidi"/>
      <w:color w:val="4E67C8" w:themeColor="accent1"/>
      <w:sz w:val="24"/>
      <w:szCs w:val="24"/>
      <w:lang w:val="en-US" w:eastAsia="en-US" w:bidi="en-US"/>
    </w:rPr>
  </w:style>
  <w:style w:type="paragraph" w:styleId="Nagwek4">
    <w:name w:val="heading 4"/>
    <w:basedOn w:val="Normalny"/>
    <w:next w:val="Normalny"/>
    <w:link w:val="Nagwek4Znak"/>
    <w:uiPriority w:val="9"/>
    <w:unhideWhenUsed/>
    <w:qFormat/>
    <w:rsid w:val="00447AF0"/>
    <w:pPr>
      <w:pBdr>
        <w:bottom w:val="single" w:sz="4" w:space="2" w:color="B8C1E9" w:themeColor="accent1" w:themeTint="66"/>
      </w:pBdr>
      <w:spacing w:before="200" w:after="80"/>
      <w:outlineLvl w:val="3"/>
    </w:pPr>
    <w:rPr>
      <w:rFonts w:asciiTheme="majorHAnsi" w:eastAsiaTheme="majorEastAsia" w:hAnsiTheme="majorHAnsi" w:cstheme="majorBidi"/>
      <w:i/>
      <w:iCs/>
      <w:color w:val="4E67C8" w:themeColor="accent1"/>
      <w:sz w:val="24"/>
      <w:szCs w:val="24"/>
      <w:lang w:val="en-US" w:eastAsia="en-US" w:bidi="en-US"/>
    </w:rPr>
  </w:style>
  <w:style w:type="paragraph" w:styleId="Nagwek5">
    <w:name w:val="heading 5"/>
    <w:basedOn w:val="Normalny"/>
    <w:next w:val="Normalny"/>
    <w:link w:val="Nagwek5Znak"/>
    <w:uiPriority w:val="9"/>
    <w:unhideWhenUsed/>
    <w:qFormat/>
    <w:rsid w:val="00447AF0"/>
    <w:pPr>
      <w:spacing w:before="200" w:after="80"/>
      <w:outlineLvl w:val="4"/>
    </w:pPr>
    <w:rPr>
      <w:rFonts w:asciiTheme="majorHAnsi" w:eastAsiaTheme="majorEastAsia" w:hAnsiTheme="majorHAnsi" w:cstheme="majorBidi"/>
      <w:color w:val="4E67C8" w:themeColor="accent1"/>
      <w:sz w:val="22"/>
      <w:szCs w:val="22"/>
      <w:lang w:val="en-US" w:eastAsia="en-US" w:bidi="en-US"/>
    </w:rPr>
  </w:style>
  <w:style w:type="paragraph" w:styleId="Nagwek6">
    <w:name w:val="heading 6"/>
    <w:basedOn w:val="Normalny"/>
    <w:next w:val="Normalny"/>
    <w:link w:val="Nagwek6Znak"/>
    <w:uiPriority w:val="9"/>
    <w:unhideWhenUsed/>
    <w:qFormat/>
    <w:rsid w:val="00447AF0"/>
    <w:pPr>
      <w:spacing w:before="280" w:after="100"/>
      <w:outlineLvl w:val="5"/>
    </w:pPr>
    <w:rPr>
      <w:rFonts w:asciiTheme="majorHAnsi" w:eastAsiaTheme="majorEastAsia" w:hAnsiTheme="majorHAnsi" w:cstheme="majorBidi"/>
      <w:i/>
      <w:iCs/>
      <w:color w:val="4E67C8" w:themeColor="accent1"/>
      <w:sz w:val="22"/>
      <w:szCs w:val="22"/>
      <w:lang w:val="en-US" w:eastAsia="en-US" w:bidi="en-US"/>
    </w:rPr>
  </w:style>
  <w:style w:type="paragraph" w:styleId="Nagwek7">
    <w:name w:val="heading 7"/>
    <w:basedOn w:val="Normalny"/>
    <w:next w:val="Normalny"/>
    <w:link w:val="Nagwek7Znak"/>
    <w:uiPriority w:val="9"/>
    <w:unhideWhenUsed/>
    <w:qFormat/>
    <w:rsid w:val="00447AF0"/>
    <w:pPr>
      <w:spacing w:before="320" w:after="100"/>
      <w:outlineLvl w:val="6"/>
    </w:pPr>
    <w:rPr>
      <w:rFonts w:asciiTheme="majorHAnsi" w:eastAsiaTheme="majorEastAsia" w:hAnsiTheme="majorHAnsi" w:cstheme="majorBidi"/>
      <w:b/>
      <w:bCs/>
      <w:color w:val="A7EA52" w:themeColor="accent3"/>
      <w:lang w:val="en-US" w:eastAsia="en-US" w:bidi="en-US"/>
    </w:rPr>
  </w:style>
  <w:style w:type="paragraph" w:styleId="Nagwek8">
    <w:name w:val="heading 8"/>
    <w:basedOn w:val="Normalny"/>
    <w:next w:val="Normalny"/>
    <w:link w:val="Nagwek8Znak"/>
    <w:uiPriority w:val="9"/>
    <w:unhideWhenUsed/>
    <w:qFormat/>
    <w:rsid w:val="00447AF0"/>
    <w:pPr>
      <w:spacing w:before="320" w:after="100"/>
      <w:outlineLvl w:val="7"/>
    </w:pPr>
    <w:rPr>
      <w:rFonts w:asciiTheme="majorHAnsi" w:eastAsiaTheme="majorEastAsia" w:hAnsiTheme="majorHAnsi" w:cstheme="majorBidi"/>
      <w:b/>
      <w:bCs/>
      <w:i/>
      <w:iCs/>
      <w:color w:val="A7EA52" w:themeColor="accent3"/>
      <w:lang w:val="en-US" w:eastAsia="en-US" w:bidi="en-US"/>
    </w:rPr>
  </w:style>
  <w:style w:type="paragraph" w:styleId="Nagwek9">
    <w:name w:val="heading 9"/>
    <w:basedOn w:val="Normalny"/>
    <w:next w:val="Normalny"/>
    <w:link w:val="Nagwek9Znak"/>
    <w:uiPriority w:val="9"/>
    <w:unhideWhenUsed/>
    <w:qFormat/>
    <w:rsid w:val="00447AF0"/>
    <w:pPr>
      <w:spacing w:before="320" w:after="100"/>
      <w:outlineLvl w:val="8"/>
    </w:pPr>
    <w:rPr>
      <w:rFonts w:asciiTheme="majorHAnsi" w:eastAsiaTheme="majorEastAsia" w:hAnsiTheme="majorHAnsi" w:cstheme="majorBidi"/>
      <w:i/>
      <w:iCs/>
      <w:color w:val="A7EA52" w:themeColor="accent3"/>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uiPriority w:val="35"/>
    <w:unhideWhenUsed/>
    <w:qFormat/>
    <w:rsid w:val="00447AF0"/>
    <w:pPr>
      <w:ind w:firstLine="360"/>
    </w:pPr>
    <w:rPr>
      <w:rFonts w:asciiTheme="minorHAnsi" w:eastAsiaTheme="minorHAnsi" w:hAnsiTheme="minorHAnsi" w:cstheme="minorBidi"/>
      <w:b/>
      <w:bCs/>
      <w:sz w:val="18"/>
      <w:szCs w:val="18"/>
      <w:lang w:val="en-US" w:eastAsia="en-US" w:bidi="en-US"/>
    </w:rPr>
  </w:style>
  <w:style w:type="paragraph" w:styleId="Podtytu">
    <w:name w:val="Subtitle"/>
    <w:basedOn w:val="Normalny"/>
    <w:next w:val="Normalny"/>
    <w:link w:val="PodtytuZnak"/>
    <w:uiPriority w:val="11"/>
    <w:qFormat/>
    <w:rsid w:val="00447AF0"/>
    <w:pPr>
      <w:spacing w:before="200" w:after="900"/>
      <w:jc w:val="right"/>
    </w:pPr>
    <w:rPr>
      <w:rFonts w:asciiTheme="minorHAnsi" w:eastAsiaTheme="minorHAnsi" w:hAnsiTheme="minorHAnsi" w:cstheme="minorBidi"/>
      <w:i/>
      <w:iCs/>
      <w:sz w:val="24"/>
      <w:szCs w:val="24"/>
      <w:lang w:val="en-US" w:eastAsia="en-US" w:bidi="en-US"/>
    </w:rPr>
  </w:style>
  <w:style w:type="paragraph" w:styleId="Tytu">
    <w:name w:val="Title"/>
    <w:basedOn w:val="Normalny"/>
    <w:next w:val="Normalny"/>
    <w:link w:val="TytuZnak"/>
    <w:uiPriority w:val="10"/>
    <w:qFormat/>
    <w:rsid w:val="00447AF0"/>
    <w:pPr>
      <w:pBdr>
        <w:top w:val="single" w:sz="8" w:space="10" w:color="A6B3E3" w:themeColor="accent1" w:themeTint="7F"/>
        <w:bottom w:val="single" w:sz="24" w:space="15" w:color="A7EA52" w:themeColor="accent3"/>
      </w:pBdr>
      <w:jc w:val="center"/>
    </w:pPr>
    <w:rPr>
      <w:rFonts w:asciiTheme="majorHAnsi" w:eastAsiaTheme="majorEastAsia" w:hAnsiTheme="majorHAnsi" w:cstheme="majorBidi"/>
      <w:i/>
      <w:iCs/>
      <w:color w:val="202F69" w:themeColor="accent1" w:themeShade="7F"/>
      <w:sz w:val="60"/>
      <w:szCs w:val="60"/>
      <w:lang w:val="en-US" w:eastAsia="en-US" w:bidi="en-US"/>
    </w:rPr>
  </w:style>
  <w:style w:type="character" w:styleId="Uwydatnienie">
    <w:name w:val="Emphasis"/>
    <w:uiPriority w:val="20"/>
    <w:qFormat/>
    <w:rsid w:val="00447AF0"/>
    <w:rPr>
      <w:b/>
      <w:bCs/>
      <w:i/>
      <w:iCs/>
      <w:color w:val="5A5A5A" w:themeColor="text1" w:themeTint="A5"/>
    </w:rPr>
  </w:style>
  <w:style w:type="character" w:styleId="Pogrubienie">
    <w:name w:val="Strong"/>
    <w:basedOn w:val="Domylnaczcionkaakapitu"/>
    <w:uiPriority w:val="22"/>
    <w:qFormat/>
    <w:rsid w:val="00447AF0"/>
    <w:rPr>
      <w:b/>
      <w:bCs/>
      <w:spacing w:val="0"/>
    </w:rPr>
  </w:style>
  <w:style w:type="character" w:customStyle="1" w:styleId="Nagwek1Znak">
    <w:name w:val="Nagłówek 1 Znak"/>
    <w:basedOn w:val="Domylnaczcionkaakapitu"/>
    <w:link w:val="Nagwek1"/>
    <w:qFormat/>
    <w:rsid w:val="00447AF0"/>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qFormat/>
    <w:rsid w:val="00447AF0"/>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qFormat/>
    <w:rsid w:val="00447AF0"/>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qFormat/>
    <w:rsid w:val="00447AF0"/>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qFormat/>
    <w:rsid w:val="00447AF0"/>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qFormat/>
    <w:rsid w:val="00447AF0"/>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qFormat/>
    <w:rsid w:val="00447AF0"/>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qFormat/>
    <w:rsid w:val="00447AF0"/>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qFormat/>
    <w:rsid w:val="00447AF0"/>
    <w:rPr>
      <w:rFonts w:asciiTheme="majorHAnsi" w:eastAsiaTheme="majorEastAsia" w:hAnsiTheme="majorHAnsi" w:cstheme="majorBidi"/>
      <w:i/>
      <w:iCs/>
      <w:color w:val="A7EA52" w:themeColor="accent3"/>
      <w:sz w:val="20"/>
      <w:szCs w:val="20"/>
    </w:rPr>
  </w:style>
  <w:style w:type="character" w:customStyle="1" w:styleId="TytuZnak">
    <w:name w:val="Tytuł Znak"/>
    <w:basedOn w:val="Domylnaczcionkaakapitu"/>
    <w:link w:val="Tytu"/>
    <w:uiPriority w:val="10"/>
    <w:qFormat/>
    <w:rsid w:val="00447AF0"/>
    <w:rPr>
      <w:rFonts w:asciiTheme="majorHAnsi" w:eastAsiaTheme="majorEastAsia" w:hAnsiTheme="majorHAnsi" w:cstheme="majorBidi"/>
      <w:i/>
      <w:iCs/>
      <w:color w:val="202F69" w:themeColor="accent1" w:themeShade="7F"/>
      <w:sz w:val="60"/>
      <w:szCs w:val="60"/>
    </w:rPr>
  </w:style>
  <w:style w:type="character" w:customStyle="1" w:styleId="PodtytuZnak">
    <w:name w:val="Podtytuł Znak"/>
    <w:basedOn w:val="Domylnaczcionkaakapitu"/>
    <w:link w:val="Podtytu"/>
    <w:uiPriority w:val="11"/>
    <w:qFormat/>
    <w:rsid w:val="00447AF0"/>
    <w:rPr>
      <w:rFonts w:asciiTheme="minorHAnsi"/>
      <w:i/>
      <w:iCs/>
      <w:sz w:val="24"/>
      <w:szCs w:val="24"/>
    </w:rPr>
  </w:style>
  <w:style w:type="paragraph" w:customStyle="1" w:styleId="Bezodstpw1">
    <w:name w:val="Bez odstępów1"/>
    <w:basedOn w:val="Normalny"/>
    <w:link w:val="BezodstpwZnak"/>
    <w:uiPriority w:val="1"/>
    <w:qFormat/>
    <w:rsid w:val="00447AF0"/>
    <w:rPr>
      <w:rFonts w:asciiTheme="minorHAnsi" w:eastAsiaTheme="minorHAnsi" w:hAnsiTheme="minorHAnsi" w:cstheme="minorBidi"/>
      <w:sz w:val="22"/>
      <w:szCs w:val="22"/>
      <w:lang w:val="en-US" w:eastAsia="en-US" w:bidi="en-US"/>
    </w:rPr>
  </w:style>
  <w:style w:type="character" w:customStyle="1" w:styleId="BezodstpwZnak">
    <w:name w:val="Bez odstępów Znak"/>
    <w:basedOn w:val="Domylnaczcionkaakapitu"/>
    <w:link w:val="Bezodstpw1"/>
    <w:uiPriority w:val="1"/>
    <w:qFormat/>
    <w:rsid w:val="00447AF0"/>
  </w:style>
  <w:style w:type="paragraph" w:customStyle="1" w:styleId="Akapitzlist1">
    <w:name w:val="Akapit z listą1"/>
    <w:basedOn w:val="Normalny"/>
    <w:uiPriority w:val="34"/>
    <w:qFormat/>
    <w:rsid w:val="00447AF0"/>
    <w:pPr>
      <w:ind w:left="720" w:firstLine="360"/>
      <w:contextualSpacing/>
    </w:pPr>
    <w:rPr>
      <w:rFonts w:asciiTheme="minorHAnsi" w:eastAsiaTheme="minorHAnsi" w:hAnsiTheme="minorHAnsi" w:cstheme="minorBidi"/>
      <w:sz w:val="22"/>
      <w:szCs w:val="22"/>
      <w:lang w:val="en-US" w:eastAsia="en-US" w:bidi="en-US"/>
    </w:rPr>
  </w:style>
  <w:style w:type="paragraph" w:customStyle="1" w:styleId="Cytat1">
    <w:name w:val="Cytat1"/>
    <w:basedOn w:val="Normalny"/>
    <w:next w:val="Normalny"/>
    <w:link w:val="CytatZnak"/>
    <w:uiPriority w:val="29"/>
    <w:qFormat/>
    <w:rsid w:val="00447AF0"/>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CytatZnak">
    <w:name w:val="Cytat Znak"/>
    <w:basedOn w:val="Domylnaczcionkaakapitu"/>
    <w:link w:val="Cytat1"/>
    <w:uiPriority w:val="29"/>
    <w:qFormat/>
    <w:rsid w:val="00447AF0"/>
    <w:rPr>
      <w:rFonts w:asciiTheme="majorHAnsi" w:eastAsiaTheme="majorEastAsia" w:hAnsiTheme="majorHAnsi" w:cstheme="majorBidi"/>
      <w:i/>
      <w:iCs/>
      <w:color w:val="5A5A5A" w:themeColor="text1" w:themeTint="A5"/>
    </w:rPr>
  </w:style>
  <w:style w:type="paragraph" w:customStyle="1" w:styleId="Cytatintensywny1">
    <w:name w:val="Cytat intensywny1"/>
    <w:basedOn w:val="Normalny"/>
    <w:next w:val="Normalny"/>
    <w:link w:val="CytatintensywnyZnak"/>
    <w:uiPriority w:val="30"/>
    <w:qFormat/>
    <w:rsid w:val="00447AF0"/>
    <w:pPr>
      <w:pBdr>
        <w:top w:val="single" w:sz="12" w:space="10" w:color="B8C1E9" w:themeColor="accent1" w:themeTint="66"/>
        <w:left w:val="single" w:sz="36" w:space="4" w:color="4E67C8" w:themeColor="accent1"/>
        <w:bottom w:val="single" w:sz="24" w:space="10" w:color="A7EA52" w:themeColor="accent3"/>
        <w:right w:val="single" w:sz="36" w:space="4" w:color="4E67C8" w:themeColor="accent1"/>
      </w:pBdr>
      <w:shd w:val="clear" w:color="auto" w:fill="4E67C8" w:themeFill="accent1"/>
      <w:spacing w:before="320" w:after="320" w:line="300" w:lineRule="auto"/>
      <w:ind w:left="1440" w:right="1440" w:firstLine="360"/>
    </w:pPr>
    <w:rPr>
      <w:rFonts w:asciiTheme="majorHAnsi" w:eastAsiaTheme="majorEastAsia" w:hAnsiTheme="majorHAnsi" w:cstheme="majorBidi"/>
      <w:i/>
      <w:iCs/>
      <w:color w:val="FFFFFF" w:themeColor="background1"/>
      <w:sz w:val="24"/>
      <w:szCs w:val="24"/>
      <w:lang w:val="en-US" w:eastAsia="en-US" w:bidi="en-US"/>
    </w:rPr>
  </w:style>
  <w:style w:type="character" w:customStyle="1" w:styleId="CytatintensywnyZnak">
    <w:name w:val="Cytat intensywny Znak"/>
    <w:basedOn w:val="Domylnaczcionkaakapitu"/>
    <w:link w:val="Cytatintensywny1"/>
    <w:uiPriority w:val="30"/>
    <w:qFormat/>
    <w:rsid w:val="00447AF0"/>
    <w:rPr>
      <w:rFonts w:asciiTheme="majorHAnsi" w:eastAsiaTheme="majorEastAsia" w:hAnsiTheme="majorHAnsi" w:cstheme="majorBidi"/>
      <w:i/>
      <w:iCs/>
      <w:color w:val="FFFFFF" w:themeColor="background1"/>
      <w:sz w:val="24"/>
      <w:szCs w:val="24"/>
      <w:shd w:val="clear" w:color="auto" w:fill="4E67C8" w:themeFill="accent1"/>
    </w:rPr>
  </w:style>
  <w:style w:type="character" w:customStyle="1" w:styleId="Wyrnieniedelikatne1">
    <w:name w:val="Wyróżnienie delikatne1"/>
    <w:uiPriority w:val="19"/>
    <w:qFormat/>
    <w:rsid w:val="00447AF0"/>
    <w:rPr>
      <w:i/>
      <w:iCs/>
      <w:color w:val="5A5A5A" w:themeColor="text1" w:themeTint="A5"/>
    </w:rPr>
  </w:style>
  <w:style w:type="character" w:customStyle="1" w:styleId="Wyrnienieintensywne1">
    <w:name w:val="Wyróżnienie intensywne1"/>
    <w:uiPriority w:val="21"/>
    <w:qFormat/>
    <w:rsid w:val="00447AF0"/>
    <w:rPr>
      <w:b/>
      <w:bCs/>
      <w:i/>
      <w:iCs/>
      <w:color w:val="4E67C8" w:themeColor="accent1"/>
      <w:sz w:val="22"/>
      <w:szCs w:val="22"/>
    </w:rPr>
  </w:style>
  <w:style w:type="character" w:customStyle="1" w:styleId="Odwoaniedelikatne1">
    <w:name w:val="Odwołanie delikatne1"/>
    <w:uiPriority w:val="31"/>
    <w:qFormat/>
    <w:rsid w:val="00447AF0"/>
    <w:rPr>
      <w:color w:val="auto"/>
      <w:u w:val="single" w:color="A7EA52" w:themeColor="accent3"/>
    </w:rPr>
  </w:style>
  <w:style w:type="character" w:customStyle="1" w:styleId="Odwoanieintensywne1">
    <w:name w:val="Odwołanie intensywne1"/>
    <w:basedOn w:val="Domylnaczcionkaakapitu"/>
    <w:uiPriority w:val="32"/>
    <w:qFormat/>
    <w:rsid w:val="00447AF0"/>
    <w:rPr>
      <w:b/>
      <w:bCs/>
      <w:color w:val="80D219" w:themeColor="accent3" w:themeShade="BF"/>
      <w:u w:val="single" w:color="A7EA52" w:themeColor="accent3"/>
    </w:rPr>
  </w:style>
  <w:style w:type="character" w:customStyle="1" w:styleId="Tytuksiki1">
    <w:name w:val="Tytuł książki1"/>
    <w:basedOn w:val="Domylnaczcionkaakapitu"/>
    <w:uiPriority w:val="33"/>
    <w:qFormat/>
    <w:rsid w:val="00447AF0"/>
    <w:rPr>
      <w:rFonts w:asciiTheme="majorHAnsi" w:eastAsiaTheme="majorEastAsia" w:hAnsiTheme="majorHAnsi" w:cstheme="majorBidi"/>
      <w:b/>
      <w:bCs/>
      <w:i/>
      <w:iCs/>
      <w:color w:val="auto"/>
    </w:rPr>
  </w:style>
  <w:style w:type="paragraph" w:customStyle="1" w:styleId="Nagwekspisutreci1">
    <w:name w:val="Nagłówek spisu treści1"/>
    <w:basedOn w:val="Nagwek1"/>
    <w:next w:val="Normalny"/>
    <w:uiPriority w:val="39"/>
    <w:unhideWhenUsed/>
    <w:qFormat/>
    <w:rsid w:val="00447AF0"/>
    <w:pPr>
      <w:outlineLvl w:val="9"/>
    </w:pPr>
  </w:style>
  <w:style w:type="paragraph" w:customStyle="1" w:styleId="AWniosek">
    <w:name w:val="A_Wniosek"/>
    <w:basedOn w:val="Nagwek1"/>
    <w:link w:val="AWniosekZnak"/>
    <w:qFormat/>
    <w:rsid w:val="00447AF0"/>
    <w:pPr>
      <w:keepNext/>
      <w:keepLines/>
      <w:numPr>
        <w:numId w:val="1"/>
      </w:numPr>
      <w:pBdr>
        <w:bottom w:val="none" w:sz="0" w:space="0" w:color="auto"/>
      </w:pBdr>
      <w:spacing w:before="480" w:after="0" w:line="276" w:lineRule="auto"/>
      <w:jc w:val="both"/>
    </w:pPr>
    <w:rPr>
      <w:rFonts w:ascii="Times New Roman" w:eastAsia="Times New Roman" w:hAnsi="Times New Roman" w:cs="Times New Roman"/>
      <w:smallCaps/>
      <w:color w:val="auto"/>
      <w:lang w:eastAsia="pl-PL"/>
    </w:rPr>
  </w:style>
  <w:style w:type="character" w:customStyle="1" w:styleId="AWniosekZnak">
    <w:name w:val="A_Wniosek Znak"/>
    <w:basedOn w:val="Nagwek1Znak"/>
    <w:link w:val="AWniosek"/>
    <w:qFormat/>
    <w:rsid w:val="00447AF0"/>
    <w:rPr>
      <w:rFonts w:ascii="Times New Roman" w:eastAsia="Times New Roman" w:hAnsi="Times New Roman" w:cs="Times New Roman"/>
      <w:b/>
      <w:bCs/>
      <w:smallCaps/>
      <w:color w:val="31479E" w:themeColor="accent1" w:themeShade="B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643</Words>
  <Characters>3863</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Katarzyna Olszewska</cp:lastModifiedBy>
  <cp:revision>11</cp:revision>
  <dcterms:created xsi:type="dcterms:W3CDTF">2019-06-27T07:19:00Z</dcterms:created>
  <dcterms:modified xsi:type="dcterms:W3CDTF">2022-08-03T11:21:00Z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1045-10.1.0.5656</vt:lpwstr>
  </property>
</Properties>
</file>